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2682" w:rsidRPr="00601688" w:rsidRDefault="00122682" w:rsidP="00160545">
      <w:pPr>
        <w:shd w:val="clear" w:color="auto" w:fill="FFFFFF"/>
        <w:ind w:left="523"/>
        <w:rPr>
          <w:sz w:val="32"/>
          <w:szCs w:val="32"/>
        </w:rPr>
      </w:pPr>
      <w:r w:rsidRPr="00601688">
        <w:rPr>
          <w:b/>
          <w:bCs/>
          <w:sz w:val="32"/>
          <w:szCs w:val="32"/>
        </w:rPr>
        <w:t>ТЕРРИТОРИАЛЬНАЯ ИЗБИРАТЕЛЬНАЯ КОМИССИЯ</w:t>
      </w:r>
    </w:p>
    <w:p w:rsidR="00122682" w:rsidRPr="00601688" w:rsidRDefault="00160545" w:rsidP="00160545">
      <w:pPr>
        <w:shd w:val="clear" w:color="auto" w:fill="FFFFFF"/>
        <w:ind w:left="67"/>
        <w:jc w:val="center"/>
        <w:rPr>
          <w:sz w:val="32"/>
          <w:szCs w:val="32"/>
        </w:rPr>
      </w:pPr>
      <w:r>
        <w:rPr>
          <w:b/>
          <w:bCs/>
          <w:sz w:val="32"/>
          <w:szCs w:val="32"/>
        </w:rPr>
        <w:t>МОЛОКОВСКОГО</w:t>
      </w:r>
      <w:r w:rsidR="00122682" w:rsidRPr="00601688">
        <w:rPr>
          <w:b/>
          <w:bCs/>
          <w:sz w:val="32"/>
          <w:szCs w:val="32"/>
        </w:rPr>
        <w:t xml:space="preserve"> </w:t>
      </w:r>
      <w:r w:rsidR="00CE01D1">
        <w:rPr>
          <w:b/>
          <w:bCs/>
          <w:sz w:val="32"/>
          <w:szCs w:val="32"/>
        </w:rPr>
        <w:t>ОКРУГ</w:t>
      </w:r>
      <w:r w:rsidR="00122682" w:rsidRPr="00601688">
        <w:rPr>
          <w:b/>
          <w:bCs/>
          <w:sz w:val="32"/>
          <w:szCs w:val="32"/>
        </w:rPr>
        <w:t>А</w:t>
      </w:r>
    </w:p>
    <w:p w:rsidR="00122682" w:rsidRPr="00601688" w:rsidRDefault="00122682">
      <w:pPr>
        <w:shd w:val="clear" w:color="auto" w:fill="FFFFFF"/>
        <w:spacing w:line="562" w:lineRule="exact"/>
        <w:ind w:left="48"/>
        <w:jc w:val="center"/>
        <w:rPr>
          <w:sz w:val="32"/>
          <w:szCs w:val="32"/>
        </w:rPr>
      </w:pPr>
      <w:r w:rsidRPr="00601688">
        <w:rPr>
          <w:b/>
          <w:bCs/>
          <w:sz w:val="32"/>
          <w:szCs w:val="32"/>
        </w:rPr>
        <w:t>ПОСТАНОВЛЕНИЕ</w:t>
      </w:r>
    </w:p>
    <w:p w:rsidR="00122682" w:rsidRDefault="00CE01D1">
      <w:pPr>
        <w:shd w:val="clear" w:color="auto" w:fill="FFFFFF"/>
        <w:tabs>
          <w:tab w:val="left" w:pos="6864"/>
          <w:tab w:val="left" w:pos="7882"/>
        </w:tabs>
        <w:spacing w:line="562" w:lineRule="exact"/>
        <w:ind w:left="307"/>
      </w:pPr>
      <w:r>
        <w:rPr>
          <w:sz w:val="28"/>
          <w:szCs w:val="28"/>
        </w:rPr>
        <w:t>26</w:t>
      </w:r>
      <w:r w:rsidR="006F72CF">
        <w:rPr>
          <w:sz w:val="28"/>
          <w:szCs w:val="28"/>
        </w:rPr>
        <w:t xml:space="preserve"> июн</w:t>
      </w:r>
      <w:r w:rsidR="009C75DA">
        <w:rPr>
          <w:sz w:val="28"/>
          <w:szCs w:val="28"/>
        </w:rPr>
        <w:t>я</w:t>
      </w:r>
      <w:r>
        <w:rPr>
          <w:sz w:val="28"/>
          <w:szCs w:val="28"/>
        </w:rPr>
        <w:t xml:space="preserve"> 2026</w:t>
      </w:r>
      <w:r w:rsidR="00122682">
        <w:rPr>
          <w:sz w:val="28"/>
          <w:szCs w:val="28"/>
        </w:rPr>
        <w:t xml:space="preserve"> г.</w:t>
      </w:r>
      <w:r w:rsidR="00122682">
        <w:rPr>
          <w:rFonts w:ascii="Arial" w:cs="Arial"/>
          <w:sz w:val="28"/>
          <w:szCs w:val="28"/>
        </w:rPr>
        <w:tab/>
      </w:r>
      <w:r w:rsidR="00122682">
        <w:rPr>
          <w:sz w:val="28"/>
          <w:szCs w:val="28"/>
        </w:rPr>
        <w:t>№</w:t>
      </w:r>
      <w:r w:rsidR="00122682">
        <w:rPr>
          <w:rFonts w:ascii="Arial" w:hAnsi="Arial" w:cs="Arial"/>
          <w:sz w:val="28"/>
          <w:szCs w:val="28"/>
        </w:rPr>
        <w:tab/>
      </w:r>
      <w:r w:rsidR="00160545">
        <w:rPr>
          <w:rFonts w:hAnsi="Arial"/>
          <w:spacing w:val="-6"/>
          <w:sz w:val="28"/>
          <w:szCs w:val="28"/>
        </w:rPr>
        <w:t>1</w:t>
      </w:r>
      <w:r w:rsidR="003F3A4B">
        <w:rPr>
          <w:rFonts w:hAnsi="Arial"/>
          <w:spacing w:val="-6"/>
          <w:sz w:val="28"/>
          <w:szCs w:val="28"/>
        </w:rPr>
        <w:t>2</w:t>
      </w:r>
      <w:bookmarkStart w:id="0" w:name="_GoBack"/>
      <w:bookmarkEnd w:id="0"/>
      <w:r w:rsidR="00160545">
        <w:rPr>
          <w:rFonts w:hAnsi="Arial"/>
          <w:spacing w:val="-6"/>
          <w:sz w:val="28"/>
          <w:szCs w:val="28"/>
        </w:rPr>
        <w:t>/50-6</w:t>
      </w:r>
    </w:p>
    <w:p w:rsidR="00122682" w:rsidRDefault="00160545">
      <w:pPr>
        <w:shd w:val="clear" w:color="auto" w:fill="FFFFFF"/>
        <w:ind w:left="53"/>
        <w:jc w:val="center"/>
      </w:pPr>
      <w:r>
        <w:rPr>
          <w:sz w:val="28"/>
          <w:szCs w:val="28"/>
        </w:rPr>
        <w:t>пгт. Молоково</w:t>
      </w:r>
    </w:p>
    <w:p w:rsidR="00160545" w:rsidRDefault="00122682" w:rsidP="00160545">
      <w:pPr>
        <w:pStyle w:val="a5"/>
        <w:spacing w:before="360" w:after="240"/>
        <w:contextualSpacing/>
        <w:jc w:val="center"/>
        <w:rPr>
          <w:b/>
          <w:sz w:val="28"/>
          <w:szCs w:val="28"/>
        </w:rPr>
      </w:pPr>
      <w:r w:rsidRPr="002B0F1A">
        <w:rPr>
          <w:b/>
          <w:bCs/>
          <w:sz w:val="28"/>
          <w:szCs w:val="28"/>
        </w:rPr>
        <w:t xml:space="preserve">О </w:t>
      </w:r>
      <w:r w:rsidR="0033389A">
        <w:rPr>
          <w:b/>
          <w:bCs/>
          <w:sz w:val="28"/>
          <w:szCs w:val="28"/>
        </w:rPr>
        <w:t xml:space="preserve">рабочей группе территориальной избирательной комиссии </w:t>
      </w:r>
      <w:r w:rsidR="00160545">
        <w:rPr>
          <w:b/>
          <w:bCs/>
          <w:sz w:val="28"/>
          <w:szCs w:val="28"/>
        </w:rPr>
        <w:t>Молоковского</w:t>
      </w:r>
      <w:r w:rsidR="0033389A">
        <w:rPr>
          <w:b/>
          <w:bCs/>
          <w:sz w:val="28"/>
          <w:szCs w:val="28"/>
        </w:rPr>
        <w:t xml:space="preserve"> </w:t>
      </w:r>
      <w:r w:rsidR="00CE01D1">
        <w:rPr>
          <w:b/>
          <w:bCs/>
          <w:sz w:val="28"/>
          <w:szCs w:val="28"/>
        </w:rPr>
        <w:t>округ</w:t>
      </w:r>
      <w:r w:rsidR="0033389A">
        <w:rPr>
          <w:b/>
          <w:bCs/>
          <w:sz w:val="28"/>
          <w:szCs w:val="28"/>
        </w:rPr>
        <w:t>а по обеспеч</w:t>
      </w:r>
      <w:r w:rsidR="00E04DB1">
        <w:rPr>
          <w:b/>
          <w:bCs/>
          <w:sz w:val="28"/>
          <w:szCs w:val="28"/>
        </w:rPr>
        <w:t>ению избирательных прав граждан</w:t>
      </w:r>
      <w:r w:rsidR="00CE01D1">
        <w:rPr>
          <w:b/>
          <w:bCs/>
          <w:sz w:val="28"/>
          <w:szCs w:val="28"/>
        </w:rPr>
        <w:t>, являющихся инвалидами,</w:t>
      </w:r>
      <w:r w:rsidR="0033389A">
        <w:rPr>
          <w:b/>
          <w:bCs/>
          <w:sz w:val="28"/>
          <w:szCs w:val="28"/>
        </w:rPr>
        <w:t xml:space="preserve"> </w:t>
      </w:r>
      <w:r w:rsidR="00BC334C" w:rsidRPr="00BC334C">
        <w:rPr>
          <w:b/>
          <w:sz w:val="28"/>
          <w:szCs w:val="28"/>
        </w:rPr>
        <w:t xml:space="preserve">при проведении выборов депутатов </w:t>
      </w:r>
      <w:r w:rsidR="00BC334C">
        <w:rPr>
          <w:b/>
          <w:sz w:val="28"/>
          <w:szCs w:val="28"/>
        </w:rPr>
        <w:t xml:space="preserve">Думы </w:t>
      </w:r>
      <w:r w:rsidR="00160545">
        <w:rPr>
          <w:b/>
          <w:sz w:val="28"/>
          <w:szCs w:val="28"/>
        </w:rPr>
        <w:t>Молоковского</w:t>
      </w:r>
      <w:r w:rsidR="00BC334C">
        <w:rPr>
          <w:b/>
          <w:sz w:val="28"/>
          <w:szCs w:val="28"/>
        </w:rPr>
        <w:t xml:space="preserve"> муниципального округа Тверской области </w:t>
      </w:r>
    </w:p>
    <w:p w:rsidR="00BC334C" w:rsidRPr="00160545" w:rsidRDefault="00CE01D1" w:rsidP="00160545">
      <w:pPr>
        <w:pStyle w:val="a5"/>
        <w:spacing w:before="360" w:after="240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втор</w:t>
      </w:r>
      <w:r w:rsidR="00BC334C">
        <w:rPr>
          <w:b/>
          <w:sz w:val="28"/>
          <w:szCs w:val="28"/>
        </w:rPr>
        <w:t>ого созыва</w:t>
      </w:r>
    </w:p>
    <w:p w:rsidR="00122682" w:rsidRPr="00BF2D82" w:rsidRDefault="00896012" w:rsidP="00C31979">
      <w:pPr>
        <w:pStyle w:val="3"/>
        <w:rPr>
          <w:szCs w:val="28"/>
        </w:rPr>
      </w:pPr>
      <w:r>
        <w:t xml:space="preserve">В </w:t>
      </w:r>
      <w:r w:rsidR="0033389A">
        <w:t>целях обеспечения</w:t>
      </w:r>
      <w:r w:rsidR="008B5982">
        <w:t xml:space="preserve"> избирательных прав граждан Российской Федерации</w:t>
      </w:r>
      <w:r w:rsidR="00CE01D1">
        <w:t>, являющихся инвалидами</w:t>
      </w:r>
      <w:r w:rsidR="008B5982">
        <w:t xml:space="preserve">, на основании постановления </w:t>
      </w:r>
      <w:r>
        <w:t xml:space="preserve">Центральной избирательной комиссии Российской Федерации от </w:t>
      </w:r>
      <w:r w:rsidR="008B5982">
        <w:t>20.06.2018 № 16</w:t>
      </w:r>
      <w:r>
        <w:t>4/</w:t>
      </w:r>
      <w:r w:rsidR="008B5982">
        <w:t>1338</w:t>
      </w:r>
      <w:r>
        <w:t xml:space="preserve">-7 «О </w:t>
      </w:r>
      <w:r w:rsidR="008B5982">
        <w:t>рекомендациях по обеспечению избирательных прав граждан</w:t>
      </w:r>
      <w:r>
        <w:t xml:space="preserve"> Российской Федерации</w:t>
      </w:r>
      <w:r w:rsidR="008B5982">
        <w:t>, являющихся инвалидами, при проведении выборов в Российской Федерации</w:t>
      </w:r>
      <w:r>
        <w:t xml:space="preserve">», </w:t>
      </w:r>
      <w:r w:rsidR="008B5982">
        <w:t>статьи 22</w:t>
      </w:r>
      <w:r>
        <w:t xml:space="preserve"> Избирательного кодекса Тверской области от 07.04.2003 № 20-ЗО</w:t>
      </w:r>
      <w:r w:rsidR="001F14EA">
        <w:rPr>
          <w:szCs w:val="28"/>
        </w:rPr>
        <w:t xml:space="preserve">, территориальная избирательная </w:t>
      </w:r>
      <w:r w:rsidR="00122682">
        <w:rPr>
          <w:szCs w:val="28"/>
        </w:rPr>
        <w:t xml:space="preserve">комиссия </w:t>
      </w:r>
      <w:r w:rsidR="00160545">
        <w:rPr>
          <w:szCs w:val="28"/>
        </w:rPr>
        <w:t>Молоковского</w:t>
      </w:r>
      <w:r w:rsidR="00122682">
        <w:rPr>
          <w:szCs w:val="28"/>
        </w:rPr>
        <w:t xml:space="preserve"> </w:t>
      </w:r>
      <w:r w:rsidR="00160545">
        <w:rPr>
          <w:szCs w:val="28"/>
        </w:rPr>
        <w:t>округа</w:t>
      </w:r>
      <w:r w:rsidR="00122682">
        <w:rPr>
          <w:szCs w:val="28"/>
        </w:rPr>
        <w:t xml:space="preserve"> </w:t>
      </w:r>
      <w:r w:rsidR="00BF2D82">
        <w:rPr>
          <w:b/>
          <w:szCs w:val="28"/>
        </w:rPr>
        <w:t>постановляет</w:t>
      </w:r>
      <w:r w:rsidR="00122682">
        <w:rPr>
          <w:szCs w:val="28"/>
        </w:rPr>
        <w:t>:</w:t>
      </w:r>
    </w:p>
    <w:p w:rsidR="009C75DA" w:rsidRDefault="008B5982" w:rsidP="00C31979">
      <w:pPr>
        <w:widowControl/>
        <w:numPr>
          <w:ilvl w:val="0"/>
          <w:numId w:val="1"/>
        </w:numPr>
        <w:tabs>
          <w:tab w:val="left" w:pos="1134"/>
        </w:tabs>
        <w:autoSpaceDE/>
        <w:autoSpaceDN/>
        <w:adjustRightInd/>
        <w:spacing w:line="360" w:lineRule="auto"/>
        <w:ind w:left="0" w:firstLine="709"/>
        <w:jc w:val="both"/>
        <w:rPr>
          <w:sz w:val="28"/>
        </w:rPr>
      </w:pPr>
      <w:r>
        <w:rPr>
          <w:sz w:val="28"/>
        </w:rPr>
        <w:t>Образовать Рабочую группу по обеспечению избирательных прав граждан</w:t>
      </w:r>
      <w:r w:rsidR="00E31CE0">
        <w:rPr>
          <w:sz w:val="28"/>
        </w:rPr>
        <w:t xml:space="preserve"> Российской Федерации</w:t>
      </w:r>
      <w:r w:rsidR="00CE01D1">
        <w:rPr>
          <w:sz w:val="28"/>
        </w:rPr>
        <w:t>, являющихся инвалидами</w:t>
      </w:r>
      <w:r>
        <w:rPr>
          <w:sz w:val="28"/>
        </w:rPr>
        <w:t>, в следующем составе</w:t>
      </w:r>
      <w:r w:rsidR="008F2468">
        <w:rPr>
          <w:sz w:val="28"/>
        </w:rPr>
        <w:t>:</w:t>
      </w:r>
    </w:p>
    <w:p w:rsidR="00160545" w:rsidRDefault="00160545" w:rsidP="00C31979">
      <w:pPr>
        <w:widowControl/>
        <w:tabs>
          <w:tab w:val="left" w:pos="1134"/>
        </w:tabs>
        <w:autoSpaceDE/>
        <w:autoSpaceDN/>
        <w:adjustRightInd/>
        <w:spacing w:line="360" w:lineRule="auto"/>
        <w:jc w:val="both"/>
        <w:rPr>
          <w:sz w:val="28"/>
        </w:rPr>
      </w:pPr>
      <w:r>
        <w:rPr>
          <w:sz w:val="28"/>
        </w:rPr>
        <w:t xml:space="preserve">    - Смирнова Любовь Владимировна – председатель территориальной избирательной комиссии Молоковского округа, руководитель группы;</w:t>
      </w:r>
    </w:p>
    <w:p w:rsidR="00160545" w:rsidRDefault="00160545" w:rsidP="00C31979">
      <w:pPr>
        <w:pStyle w:val="a7"/>
        <w:tabs>
          <w:tab w:val="left" w:pos="708"/>
        </w:tabs>
        <w:spacing w:line="360" w:lineRule="auto"/>
        <w:ind w:left="340"/>
        <w:jc w:val="both"/>
        <w:rPr>
          <w:szCs w:val="28"/>
        </w:rPr>
      </w:pPr>
      <w:r>
        <w:rPr>
          <w:szCs w:val="28"/>
        </w:rPr>
        <w:t>- Головенко Елена Анатольевна – директор ГБУ «Комплексный центр социального обслуживания населения» Молоковского муниципального округа, заместитель руководителя группы;</w:t>
      </w:r>
    </w:p>
    <w:p w:rsidR="00160545" w:rsidRDefault="00160545" w:rsidP="00C31979">
      <w:pPr>
        <w:pStyle w:val="a7"/>
        <w:tabs>
          <w:tab w:val="left" w:pos="708"/>
        </w:tabs>
        <w:spacing w:line="360" w:lineRule="auto"/>
        <w:ind w:left="340"/>
        <w:jc w:val="both"/>
        <w:rPr>
          <w:szCs w:val="28"/>
        </w:rPr>
      </w:pPr>
      <w:r>
        <w:rPr>
          <w:szCs w:val="28"/>
        </w:rPr>
        <w:t>- Суворова Юлия Васильевна - член территориальной избирательной комиссии Молоковского округа, член группы;</w:t>
      </w:r>
    </w:p>
    <w:p w:rsidR="00160545" w:rsidRDefault="00160545" w:rsidP="00C31979">
      <w:pPr>
        <w:pStyle w:val="a7"/>
        <w:tabs>
          <w:tab w:val="left" w:pos="708"/>
        </w:tabs>
        <w:spacing w:line="360" w:lineRule="auto"/>
        <w:ind w:left="340"/>
        <w:jc w:val="both"/>
        <w:rPr>
          <w:szCs w:val="28"/>
        </w:rPr>
      </w:pPr>
      <w:r>
        <w:rPr>
          <w:szCs w:val="28"/>
        </w:rPr>
        <w:t>- Джемилева Олеся Александровна – член территориальной избирательной комиссии Молоковского округа, член группы.</w:t>
      </w:r>
    </w:p>
    <w:p w:rsidR="00C31979" w:rsidRDefault="00C31979" w:rsidP="00C31979">
      <w:pPr>
        <w:pStyle w:val="a7"/>
        <w:tabs>
          <w:tab w:val="left" w:pos="708"/>
        </w:tabs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lastRenderedPageBreak/>
        <w:t>2</w:t>
      </w:r>
      <w:r w:rsidRPr="00C31979">
        <w:rPr>
          <w:szCs w:val="28"/>
        </w:rPr>
        <w:t>.</w:t>
      </w:r>
      <w:r w:rsidRPr="00C31979">
        <w:rPr>
          <w:szCs w:val="28"/>
        </w:rPr>
        <w:tab/>
      </w:r>
      <w:r>
        <w:rPr>
          <w:szCs w:val="28"/>
        </w:rPr>
        <w:t xml:space="preserve"> </w:t>
      </w:r>
      <w:r w:rsidRPr="00C31979">
        <w:rPr>
          <w:szCs w:val="28"/>
        </w:rPr>
        <w:t xml:space="preserve">Постановление территориальной избирательной комиссии Молоковского района от </w:t>
      </w:r>
      <w:r>
        <w:rPr>
          <w:szCs w:val="28"/>
        </w:rPr>
        <w:t>19</w:t>
      </w:r>
      <w:r w:rsidRPr="00C31979">
        <w:rPr>
          <w:szCs w:val="28"/>
        </w:rPr>
        <w:t>.12.202</w:t>
      </w:r>
      <w:r>
        <w:rPr>
          <w:szCs w:val="28"/>
        </w:rPr>
        <w:t>5</w:t>
      </w:r>
      <w:r w:rsidRPr="00C31979">
        <w:rPr>
          <w:szCs w:val="28"/>
        </w:rPr>
        <w:t xml:space="preserve"> г. №2/</w:t>
      </w:r>
      <w:r>
        <w:rPr>
          <w:szCs w:val="28"/>
        </w:rPr>
        <w:t>9-6</w:t>
      </w:r>
      <w:r w:rsidRPr="00C31979">
        <w:rPr>
          <w:szCs w:val="28"/>
        </w:rPr>
        <w:t xml:space="preserve"> «О Рабочей группе территориальной избирательной комиссии Молоковского округа по обеспечению избирательных прав граждан с ограниченными физическими возможностями здоровья» считать утратившим силу.</w:t>
      </w:r>
    </w:p>
    <w:p w:rsidR="00C66AE0" w:rsidRDefault="00C31979" w:rsidP="00C3197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3</w:t>
      </w:r>
      <w:r w:rsidR="008F2468">
        <w:rPr>
          <w:sz w:val="28"/>
          <w:szCs w:val="28"/>
        </w:rPr>
        <w:t xml:space="preserve">.  </w:t>
      </w:r>
      <w:r w:rsidR="00C66AE0">
        <w:rPr>
          <w:sz w:val="28"/>
          <w:szCs w:val="28"/>
        </w:rPr>
        <w:t xml:space="preserve">Разместить настоящее постановление на сайте территориальной избирательной комиссии </w:t>
      </w:r>
      <w:r w:rsidR="00160545">
        <w:rPr>
          <w:sz w:val="28"/>
          <w:szCs w:val="28"/>
        </w:rPr>
        <w:t>Молоковского</w:t>
      </w:r>
      <w:r w:rsidR="00C66AE0">
        <w:rPr>
          <w:sz w:val="28"/>
          <w:szCs w:val="28"/>
        </w:rPr>
        <w:t xml:space="preserve"> </w:t>
      </w:r>
      <w:r w:rsidR="00CE01D1">
        <w:rPr>
          <w:sz w:val="28"/>
          <w:szCs w:val="28"/>
        </w:rPr>
        <w:t>округ</w:t>
      </w:r>
      <w:r w:rsidR="00C66AE0">
        <w:rPr>
          <w:sz w:val="28"/>
          <w:szCs w:val="28"/>
        </w:rPr>
        <w:t>а в информационно-коммуникационной сети «Интернет».</w:t>
      </w:r>
    </w:p>
    <w:p w:rsidR="00C06216" w:rsidRDefault="00C06216" w:rsidP="00C31979">
      <w:pPr>
        <w:shd w:val="clear" w:color="auto" w:fill="FFFFFF"/>
        <w:spacing w:line="360" w:lineRule="auto"/>
        <w:jc w:val="both"/>
        <w:rPr>
          <w:sz w:val="28"/>
          <w:szCs w:val="28"/>
        </w:rPr>
      </w:pPr>
    </w:p>
    <w:tbl>
      <w:tblPr>
        <w:tblW w:w="9462" w:type="dxa"/>
        <w:tblInd w:w="108" w:type="dxa"/>
        <w:tblLook w:val="04A0" w:firstRow="1" w:lastRow="0" w:firstColumn="1" w:lastColumn="0" w:noHBand="0" w:noVBand="1"/>
      </w:tblPr>
      <w:tblGrid>
        <w:gridCol w:w="4408"/>
        <w:gridCol w:w="5054"/>
      </w:tblGrid>
      <w:tr w:rsidR="00160545" w:rsidRPr="00160545" w:rsidTr="00D55595">
        <w:tc>
          <w:tcPr>
            <w:tcW w:w="4395" w:type="dxa"/>
            <w:hideMark/>
          </w:tcPr>
          <w:p w:rsidR="00160545" w:rsidRPr="00160545" w:rsidRDefault="00160545" w:rsidP="002E6BA9">
            <w:pPr>
              <w:rPr>
                <w:sz w:val="28"/>
                <w:szCs w:val="28"/>
              </w:rPr>
            </w:pPr>
            <w:r w:rsidRPr="00160545">
              <w:rPr>
                <w:sz w:val="28"/>
                <w:szCs w:val="28"/>
              </w:rPr>
              <w:t xml:space="preserve">Председатель  </w:t>
            </w:r>
          </w:p>
          <w:p w:rsidR="00160545" w:rsidRPr="00160545" w:rsidRDefault="00160545" w:rsidP="002E6BA9">
            <w:pPr>
              <w:rPr>
                <w:sz w:val="28"/>
                <w:szCs w:val="28"/>
              </w:rPr>
            </w:pPr>
            <w:r w:rsidRPr="00160545">
              <w:rPr>
                <w:sz w:val="28"/>
                <w:szCs w:val="28"/>
              </w:rPr>
              <w:t>территориальной избирательной комиссии Молоковского округа</w:t>
            </w:r>
          </w:p>
        </w:tc>
        <w:tc>
          <w:tcPr>
            <w:tcW w:w="5040" w:type="dxa"/>
            <w:vAlign w:val="bottom"/>
            <w:hideMark/>
          </w:tcPr>
          <w:p w:rsidR="00160545" w:rsidRPr="00160545" w:rsidRDefault="00160545" w:rsidP="002E6BA9">
            <w:pPr>
              <w:rPr>
                <w:sz w:val="28"/>
                <w:szCs w:val="28"/>
              </w:rPr>
            </w:pPr>
            <w:r w:rsidRPr="00160545">
              <w:rPr>
                <w:sz w:val="28"/>
                <w:szCs w:val="28"/>
              </w:rPr>
              <w:t xml:space="preserve">                                          Л.В. Смирнова</w:t>
            </w:r>
          </w:p>
        </w:tc>
      </w:tr>
      <w:tr w:rsidR="00160545" w:rsidRPr="00160545" w:rsidTr="00D55595">
        <w:trPr>
          <w:trHeight w:val="161"/>
        </w:trPr>
        <w:tc>
          <w:tcPr>
            <w:tcW w:w="4395" w:type="dxa"/>
          </w:tcPr>
          <w:p w:rsidR="00160545" w:rsidRPr="00160545" w:rsidRDefault="00160545" w:rsidP="002E6BA9">
            <w:pPr>
              <w:rPr>
                <w:sz w:val="28"/>
                <w:szCs w:val="28"/>
              </w:rPr>
            </w:pPr>
          </w:p>
        </w:tc>
        <w:tc>
          <w:tcPr>
            <w:tcW w:w="5040" w:type="dxa"/>
            <w:vAlign w:val="bottom"/>
          </w:tcPr>
          <w:p w:rsidR="00160545" w:rsidRPr="00160545" w:rsidRDefault="00160545" w:rsidP="002E6BA9">
            <w:pPr>
              <w:rPr>
                <w:sz w:val="28"/>
                <w:szCs w:val="28"/>
                <w:lang w:val="x-none"/>
              </w:rPr>
            </w:pPr>
          </w:p>
        </w:tc>
      </w:tr>
      <w:tr w:rsidR="00160545" w:rsidRPr="00160545" w:rsidTr="00D55595">
        <w:trPr>
          <w:trHeight w:val="70"/>
        </w:trPr>
        <w:tc>
          <w:tcPr>
            <w:tcW w:w="4395" w:type="dxa"/>
            <w:hideMark/>
          </w:tcPr>
          <w:p w:rsidR="00160545" w:rsidRPr="00160545" w:rsidRDefault="00160545" w:rsidP="002E6BA9">
            <w:pPr>
              <w:rPr>
                <w:sz w:val="28"/>
                <w:szCs w:val="28"/>
              </w:rPr>
            </w:pPr>
            <w:r w:rsidRPr="00160545">
              <w:rPr>
                <w:sz w:val="28"/>
                <w:szCs w:val="28"/>
              </w:rPr>
              <w:t xml:space="preserve">Секретарь </w:t>
            </w:r>
          </w:p>
          <w:p w:rsidR="00160545" w:rsidRPr="00160545" w:rsidRDefault="00160545" w:rsidP="002E6BA9">
            <w:pPr>
              <w:rPr>
                <w:sz w:val="28"/>
                <w:szCs w:val="28"/>
              </w:rPr>
            </w:pPr>
            <w:r w:rsidRPr="00160545">
              <w:rPr>
                <w:sz w:val="28"/>
                <w:szCs w:val="28"/>
              </w:rPr>
              <w:t>территориальной избирательной комиссии Молоковского округа</w:t>
            </w:r>
          </w:p>
        </w:tc>
        <w:tc>
          <w:tcPr>
            <w:tcW w:w="5040" w:type="dxa"/>
            <w:vAlign w:val="bottom"/>
            <w:hideMark/>
          </w:tcPr>
          <w:p w:rsidR="00160545" w:rsidRPr="00160545" w:rsidRDefault="00160545" w:rsidP="002E6BA9">
            <w:pPr>
              <w:rPr>
                <w:sz w:val="28"/>
                <w:szCs w:val="28"/>
              </w:rPr>
            </w:pPr>
            <w:r w:rsidRPr="00160545">
              <w:rPr>
                <w:sz w:val="28"/>
                <w:szCs w:val="28"/>
              </w:rPr>
              <w:t xml:space="preserve">                                          Г.Ю. Громова</w:t>
            </w:r>
          </w:p>
          <w:p w:rsidR="00160545" w:rsidRPr="00160545" w:rsidRDefault="00160545" w:rsidP="002E6BA9">
            <w:pPr>
              <w:rPr>
                <w:sz w:val="28"/>
                <w:szCs w:val="28"/>
              </w:rPr>
            </w:pPr>
          </w:p>
        </w:tc>
      </w:tr>
    </w:tbl>
    <w:p w:rsidR="008E6D2C" w:rsidRDefault="008E6D2C" w:rsidP="00543351">
      <w:pPr>
        <w:rPr>
          <w:sz w:val="28"/>
          <w:szCs w:val="28"/>
        </w:rPr>
      </w:pPr>
    </w:p>
    <w:p w:rsidR="008E6D2C" w:rsidRDefault="008E6D2C" w:rsidP="00543351">
      <w:pPr>
        <w:rPr>
          <w:sz w:val="28"/>
          <w:szCs w:val="28"/>
        </w:rPr>
      </w:pPr>
    </w:p>
    <w:p w:rsidR="008E6D2C" w:rsidRDefault="008E6D2C" w:rsidP="00543351">
      <w:pPr>
        <w:rPr>
          <w:sz w:val="28"/>
          <w:szCs w:val="28"/>
        </w:rPr>
      </w:pPr>
    </w:p>
    <w:p w:rsidR="008E6D2C" w:rsidRDefault="008E6D2C" w:rsidP="00543351">
      <w:pPr>
        <w:rPr>
          <w:sz w:val="28"/>
          <w:szCs w:val="28"/>
        </w:rPr>
      </w:pPr>
    </w:p>
    <w:p w:rsidR="008E6D2C" w:rsidRDefault="008E6D2C" w:rsidP="00543351">
      <w:pPr>
        <w:rPr>
          <w:sz w:val="28"/>
          <w:szCs w:val="28"/>
        </w:rPr>
      </w:pPr>
    </w:p>
    <w:p w:rsidR="008E6D2C" w:rsidRDefault="008E6D2C" w:rsidP="00543351">
      <w:pPr>
        <w:rPr>
          <w:sz w:val="28"/>
          <w:szCs w:val="28"/>
        </w:rPr>
      </w:pPr>
    </w:p>
    <w:p w:rsidR="008E6D2C" w:rsidRDefault="008E6D2C" w:rsidP="00543351">
      <w:pPr>
        <w:rPr>
          <w:sz w:val="28"/>
          <w:szCs w:val="28"/>
        </w:rPr>
      </w:pPr>
    </w:p>
    <w:p w:rsidR="008E6D2C" w:rsidRDefault="008E6D2C" w:rsidP="00543351">
      <w:pPr>
        <w:rPr>
          <w:sz w:val="28"/>
          <w:szCs w:val="28"/>
        </w:rPr>
      </w:pPr>
    </w:p>
    <w:p w:rsidR="008E6D2C" w:rsidRDefault="008E6D2C" w:rsidP="00543351">
      <w:pPr>
        <w:rPr>
          <w:sz w:val="28"/>
          <w:szCs w:val="28"/>
        </w:rPr>
      </w:pPr>
    </w:p>
    <w:p w:rsidR="008E6D2C" w:rsidRDefault="008E6D2C" w:rsidP="00543351">
      <w:pPr>
        <w:rPr>
          <w:sz w:val="28"/>
          <w:szCs w:val="28"/>
        </w:rPr>
      </w:pPr>
    </w:p>
    <w:p w:rsidR="008E6D2C" w:rsidRDefault="008E6D2C" w:rsidP="00543351">
      <w:pPr>
        <w:rPr>
          <w:sz w:val="28"/>
          <w:szCs w:val="28"/>
        </w:rPr>
      </w:pPr>
    </w:p>
    <w:p w:rsidR="008E6D2C" w:rsidRDefault="008E6D2C" w:rsidP="00543351">
      <w:pPr>
        <w:rPr>
          <w:sz w:val="28"/>
          <w:szCs w:val="28"/>
        </w:rPr>
      </w:pPr>
    </w:p>
    <w:p w:rsidR="008E6D2C" w:rsidRDefault="008E6D2C" w:rsidP="00543351">
      <w:pPr>
        <w:rPr>
          <w:sz w:val="28"/>
          <w:szCs w:val="28"/>
        </w:rPr>
      </w:pPr>
    </w:p>
    <w:p w:rsidR="008E6D2C" w:rsidRDefault="008E6D2C" w:rsidP="00543351">
      <w:pPr>
        <w:rPr>
          <w:sz w:val="28"/>
          <w:szCs w:val="28"/>
        </w:rPr>
      </w:pPr>
    </w:p>
    <w:p w:rsidR="008E6D2C" w:rsidRPr="008E6D2C" w:rsidRDefault="008E6D2C" w:rsidP="00543351">
      <w:pPr>
        <w:rPr>
          <w:b/>
          <w:sz w:val="28"/>
          <w:szCs w:val="28"/>
        </w:rPr>
      </w:pPr>
    </w:p>
    <w:sectPr w:rsidR="008E6D2C" w:rsidRPr="008E6D2C" w:rsidSect="008A2411">
      <w:type w:val="continuous"/>
      <w:pgSz w:w="11909" w:h="16834"/>
      <w:pgMar w:top="1134" w:right="850" w:bottom="1134" w:left="1701" w:header="720" w:footer="720" w:gutter="0"/>
      <w:cols w:space="60"/>
      <w:noEndnote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8B2F06"/>
    <w:multiLevelType w:val="hybridMultilevel"/>
    <w:tmpl w:val="B5E83800"/>
    <w:lvl w:ilvl="0" w:tplc="C754561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EF7607"/>
    <w:rsid w:val="000736B1"/>
    <w:rsid w:val="00084E4B"/>
    <w:rsid w:val="000F6508"/>
    <w:rsid w:val="00122682"/>
    <w:rsid w:val="00160545"/>
    <w:rsid w:val="001B2FFE"/>
    <w:rsid w:val="001B6EFF"/>
    <w:rsid w:val="001F14EA"/>
    <w:rsid w:val="00267211"/>
    <w:rsid w:val="002B0F1A"/>
    <w:rsid w:val="002E6BA9"/>
    <w:rsid w:val="0033389A"/>
    <w:rsid w:val="003F3A4B"/>
    <w:rsid w:val="003F7530"/>
    <w:rsid w:val="004F3F0C"/>
    <w:rsid w:val="005303FF"/>
    <w:rsid w:val="00543351"/>
    <w:rsid w:val="00575AF9"/>
    <w:rsid w:val="00601688"/>
    <w:rsid w:val="006743D0"/>
    <w:rsid w:val="006A0ED1"/>
    <w:rsid w:val="006F72CF"/>
    <w:rsid w:val="00721DD1"/>
    <w:rsid w:val="0077519F"/>
    <w:rsid w:val="007D5F21"/>
    <w:rsid w:val="00840854"/>
    <w:rsid w:val="00896012"/>
    <w:rsid w:val="008A2411"/>
    <w:rsid w:val="008B5982"/>
    <w:rsid w:val="008E6D2C"/>
    <w:rsid w:val="008F2468"/>
    <w:rsid w:val="0099655A"/>
    <w:rsid w:val="009C75DA"/>
    <w:rsid w:val="00B014D4"/>
    <w:rsid w:val="00BC334C"/>
    <w:rsid w:val="00BF2D82"/>
    <w:rsid w:val="00BF6AD5"/>
    <w:rsid w:val="00C06216"/>
    <w:rsid w:val="00C31979"/>
    <w:rsid w:val="00C66AE0"/>
    <w:rsid w:val="00C731CB"/>
    <w:rsid w:val="00CD5F75"/>
    <w:rsid w:val="00CE01D1"/>
    <w:rsid w:val="00D712A6"/>
    <w:rsid w:val="00DA4A4D"/>
    <w:rsid w:val="00E04DB1"/>
    <w:rsid w:val="00E31CE0"/>
    <w:rsid w:val="00E71FFB"/>
    <w:rsid w:val="00EF03B2"/>
    <w:rsid w:val="00EF76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32EDDD63-A3CF-481D-86D0-24C1116B2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03B2"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semiHidden/>
    <w:rsid w:val="00D712A6"/>
    <w:pPr>
      <w:widowControl/>
      <w:autoSpaceDE/>
      <w:autoSpaceDN/>
      <w:adjustRightInd/>
      <w:spacing w:before="120" w:line="360" w:lineRule="auto"/>
      <w:ind w:firstLine="709"/>
      <w:jc w:val="both"/>
    </w:pPr>
    <w:rPr>
      <w:sz w:val="28"/>
      <w:szCs w:val="24"/>
    </w:rPr>
  </w:style>
  <w:style w:type="character" w:customStyle="1" w:styleId="30">
    <w:name w:val="Основной текст с отступом 3 Знак"/>
    <w:basedOn w:val="a0"/>
    <w:link w:val="3"/>
    <w:semiHidden/>
    <w:rsid w:val="00D712A6"/>
    <w:rPr>
      <w:sz w:val="28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C0621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06216"/>
    <w:rPr>
      <w:rFonts w:ascii="Segoe UI" w:hAnsi="Segoe UI" w:cs="Segoe UI"/>
      <w:sz w:val="18"/>
      <w:szCs w:val="18"/>
    </w:rPr>
  </w:style>
  <w:style w:type="paragraph" w:styleId="a5">
    <w:name w:val="Body Text"/>
    <w:basedOn w:val="a"/>
    <w:link w:val="a6"/>
    <w:uiPriority w:val="99"/>
    <w:semiHidden/>
    <w:unhideWhenUsed/>
    <w:rsid w:val="00BC334C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BC334C"/>
    <w:rPr>
      <w:sz w:val="20"/>
      <w:szCs w:val="20"/>
    </w:rPr>
  </w:style>
  <w:style w:type="paragraph" w:styleId="a7">
    <w:name w:val="header"/>
    <w:basedOn w:val="a"/>
    <w:link w:val="a8"/>
    <w:uiPriority w:val="99"/>
    <w:semiHidden/>
    <w:unhideWhenUsed/>
    <w:rsid w:val="00160545"/>
    <w:pPr>
      <w:widowControl/>
      <w:tabs>
        <w:tab w:val="center" w:pos="4677"/>
        <w:tab w:val="right" w:pos="9355"/>
      </w:tabs>
      <w:autoSpaceDE/>
      <w:autoSpaceDN/>
      <w:adjustRightInd/>
    </w:pPr>
    <w:rPr>
      <w:rFonts w:eastAsia="Calibri"/>
      <w:sz w:val="28"/>
      <w:szCs w:val="22"/>
      <w:lang w:eastAsia="en-US"/>
    </w:rPr>
  </w:style>
  <w:style w:type="character" w:customStyle="1" w:styleId="a8">
    <w:name w:val="Верхний колонтитул Знак"/>
    <w:basedOn w:val="a0"/>
    <w:link w:val="a7"/>
    <w:uiPriority w:val="99"/>
    <w:semiHidden/>
    <w:rsid w:val="00160545"/>
    <w:rPr>
      <w:rFonts w:eastAsia="Calibri"/>
      <w:sz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731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76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335</Words>
  <Characters>1912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8</cp:revision>
  <cp:lastPrinted>2026-07-13T13:55:00Z</cp:lastPrinted>
  <dcterms:created xsi:type="dcterms:W3CDTF">2026-07-10T08:55:00Z</dcterms:created>
  <dcterms:modified xsi:type="dcterms:W3CDTF">2026-07-13T13:55:00Z</dcterms:modified>
</cp:coreProperties>
</file>