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B" w:rsidRDefault="00C36A6B" w:rsidP="00C36A6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МОЛОКОВСКОГО РАЙОНА</w:t>
      </w:r>
    </w:p>
    <w:p w:rsidR="00C36A6B" w:rsidRDefault="00C36A6B" w:rsidP="00C36A6B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36A6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6A6B" w:rsidRDefault="00061A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23 </w:t>
            </w:r>
            <w:r w:rsidR="00C36A6B">
              <w:rPr>
                <w:rFonts w:ascii="Times New Roman" w:hAnsi="Times New Roman"/>
                <w:bCs/>
                <w:sz w:val="28"/>
              </w:rPr>
              <w:t>марта 2016 года</w:t>
            </w:r>
          </w:p>
        </w:tc>
        <w:tc>
          <w:tcPr>
            <w:tcW w:w="3190" w:type="dxa"/>
            <w:vAlign w:val="bottom"/>
          </w:tcPr>
          <w:p w:rsidR="00C36A6B" w:rsidRDefault="00C36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C36A6B" w:rsidRDefault="00C36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A6B" w:rsidRDefault="00061A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13/116-4</w:t>
            </w:r>
          </w:p>
        </w:tc>
      </w:tr>
      <w:tr w:rsidR="00C36A6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A6B" w:rsidRDefault="00C36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36A6B" w:rsidRDefault="00C36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C36A6B" w:rsidRDefault="00C36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6A6B" w:rsidRDefault="00C36A6B" w:rsidP="00C36A6B">
      <w:pPr>
        <w:spacing w:before="240"/>
        <w:rPr>
          <w:color w:val="000000"/>
          <w:sz w:val="16"/>
          <w:szCs w:val="16"/>
        </w:rPr>
      </w:pPr>
    </w:p>
    <w:p w:rsidR="00C36A6B" w:rsidRDefault="00C36A6B" w:rsidP="00C36A6B">
      <w:pPr>
        <w:autoSpaceDE w:val="0"/>
        <w:autoSpaceDN w:val="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</w:t>
      </w:r>
      <w:r>
        <w:rPr>
          <w:b/>
          <w:bCs/>
        </w:rPr>
        <w:t xml:space="preserve">на выборах депутатов </w:t>
      </w:r>
      <w:r>
        <w:rPr>
          <w:b/>
          <w:szCs w:val="28"/>
        </w:rPr>
        <w:t>Советов депутатов 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 24 апреля 2016 года</w:t>
      </w:r>
    </w:p>
    <w:p w:rsidR="00C36A6B" w:rsidRDefault="00C36A6B" w:rsidP="00C36A6B">
      <w:pPr>
        <w:ind w:right="34"/>
        <w:rPr>
          <w:b/>
          <w:bCs/>
          <w:color w:val="000000"/>
          <w:szCs w:val="28"/>
        </w:rPr>
      </w:pPr>
    </w:p>
    <w:p w:rsidR="00C36A6B" w:rsidRDefault="00C36A6B" w:rsidP="00C36A6B"/>
    <w:p w:rsidR="00C36A6B" w:rsidRDefault="00C36A6B" w:rsidP="00C36A6B">
      <w:pPr>
        <w:tabs>
          <w:tab w:val="num" w:pos="0"/>
        </w:tabs>
        <w:spacing w:line="360" w:lineRule="auto"/>
        <w:ind w:firstLine="680"/>
        <w:jc w:val="both"/>
        <w:rPr>
          <w:szCs w:val="28"/>
        </w:rPr>
      </w:pPr>
      <w:proofErr w:type="gramStart"/>
      <w:r>
        <w:t>На основании статьи 20, пунктов 3</w:t>
      </w:r>
      <w:r>
        <w:rPr>
          <w:vertAlign w:val="superscript"/>
        </w:rPr>
        <w:t>1</w:t>
      </w:r>
      <w:r>
        <w:t xml:space="preserve"> и 4 статьи 60 Избирательного кодекса Тверской области от 07.04.2003 года №20-ЗО</w:t>
      </w:r>
      <w:r>
        <w:rPr>
          <w:szCs w:val="28"/>
        </w:rPr>
        <w:t>, постановления  избирательной комиссии Тверской области  №167/1943-5 от 24.12. 2015 г. «О возложении полномочий избирательной комиссии вновь образованного муниципального образования Обросовское сельское поселение Молоковского района Тверской области на территориальную избирательную комиссию Молоковского района», постановления  избирательной комиссии Тверской области  №167/1942-5  от 24.12.2015</w:t>
      </w:r>
      <w:proofErr w:type="gramEnd"/>
      <w:r>
        <w:rPr>
          <w:szCs w:val="28"/>
        </w:rPr>
        <w:t xml:space="preserve"> г. «О возложении полномочий избирательной комиссии вновь образованного муниципального образования Молоковское сельское поселение Молоковского района Тверской области на территориальную избирательную комиссию Молоковского района», территориальная избирательная комиссия</w:t>
      </w:r>
      <w:r>
        <w:rPr>
          <w:sz w:val="32"/>
          <w:szCs w:val="28"/>
        </w:rPr>
        <w:t xml:space="preserve"> </w:t>
      </w:r>
      <w:r>
        <w:rPr>
          <w:szCs w:val="28"/>
        </w:rPr>
        <w:t>Молоковского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района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C36A6B" w:rsidRDefault="00C36A6B" w:rsidP="00C36A6B">
      <w:pPr>
        <w:numPr>
          <w:ilvl w:val="0"/>
          <w:numId w:val="1"/>
        </w:numPr>
        <w:spacing w:line="360" w:lineRule="auto"/>
        <w:jc w:val="both"/>
      </w:pPr>
      <w:r>
        <w:t>Утвердить форму избирательного бюллетеня для голосования на выборах депутатов Совета депутатов вновь образованного муниципального образования Обросовское сельское поселение Молоковского района Тверской области первого созыва 24 апреля 2016 года (приложение №1).</w:t>
      </w:r>
    </w:p>
    <w:p w:rsidR="00C36A6B" w:rsidRDefault="00C36A6B" w:rsidP="00C36A6B">
      <w:pPr>
        <w:numPr>
          <w:ilvl w:val="0"/>
          <w:numId w:val="1"/>
        </w:numPr>
        <w:spacing w:line="360" w:lineRule="auto"/>
        <w:jc w:val="both"/>
      </w:pPr>
      <w:r>
        <w:t xml:space="preserve">Утвердить форму избирательного бюллетеня для голосования на выборах депутатов Совета депутатов вновь образованного муниципального </w:t>
      </w:r>
      <w:r>
        <w:lastRenderedPageBreak/>
        <w:t>образования Молоковское сельское поселение Молоковского района Тверской области первого созыва 24 апреля 2016 года (приложение №2).</w:t>
      </w:r>
    </w:p>
    <w:p w:rsidR="00C36A6B" w:rsidRDefault="00C36A6B" w:rsidP="00C36A6B">
      <w:pPr>
        <w:numPr>
          <w:ilvl w:val="0"/>
          <w:numId w:val="1"/>
        </w:numPr>
        <w:spacing w:line="360" w:lineRule="auto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Советов </w:t>
      </w:r>
      <w:r>
        <w:rPr>
          <w:szCs w:val="28"/>
        </w:rPr>
        <w:t>депутатов 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 24 апреля 2016 года</w:t>
      </w:r>
      <w:r w:rsidR="005A4B75">
        <w:t xml:space="preserve"> (приложение № 3</w:t>
      </w:r>
      <w:r>
        <w:t>).</w:t>
      </w:r>
    </w:p>
    <w:p w:rsidR="00C36A6B" w:rsidRDefault="00C36A6B" w:rsidP="00C36A6B">
      <w:pPr>
        <w:numPr>
          <w:ilvl w:val="0"/>
          <w:numId w:val="1"/>
        </w:numPr>
        <w:tabs>
          <w:tab w:val="clear" w:pos="885"/>
          <w:tab w:val="left" w:pos="1134"/>
          <w:tab w:val="num" w:pos="1276"/>
        </w:tabs>
        <w:spacing w:line="360" w:lineRule="auto"/>
        <w:ind w:firstLine="397"/>
        <w:jc w:val="both"/>
      </w:pPr>
      <w:r>
        <w:t>Разместить,  настоящее 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p w:rsidR="00C36A6B" w:rsidRDefault="00C36A6B" w:rsidP="00C36A6B">
      <w:pPr>
        <w:tabs>
          <w:tab w:val="left" w:pos="1134"/>
        </w:tabs>
        <w:spacing w:line="360" w:lineRule="auto"/>
        <w:ind w:left="567"/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C36A6B">
        <w:tc>
          <w:tcPr>
            <w:tcW w:w="4296" w:type="dxa"/>
            <w:hideMark/>
          </w:tcPr>
          <w:p w:rsidR="00C36A6B" w:rsidRDefault="00C36A6B">
            <w:r>
              <w:t>Председатель</w:t>
            </w:r>
          </w:p>
          <w:p w:rsidR="00C36A6B" w:rsidRDefault="00C36A6B">
            <w: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C36A6B" w:rsidRDefault="00C36A6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36A6B" w:rsidRDefault="00C36A6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36A6B" w:rsidRDefault="00C36A6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C36A6B" w:rsidRDefault="00C36A6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Афанасьева</w:t>
            </w:r>
          </w:p>
        </w:tc>
      </w:tr>
      <w:tr w:rsidR="00C36A6B">
        <w:tc>
          <w:tcPr>
            <w:tcW w:w="4296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A6B">
        <w:tc>
          <w:tcPr>
            <w:tcW w:w="4296" w:type="dxa"/>
            <w:hideMark/>
          </w:tcPr>
          <w:p w:rsidR="00C36A6B" w:rsidRDefault="00C36A6B">
            <w:pPr>
              <w:ind w:firstLine="34"/>
            </w:pPr>
            <w:r>
              <w:t>Секретарь</w:t>
            </w:r>
          </w:p>
          <w:p w:rsidR="00C36A6B" w:rsidRDefault="00C36A6B">
            <w:pPr>
              <w:ind w:firstLine="34"/>
            </w:pPr>
            <w: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36A6B" w:rsidRDefault="00C36A6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C36A6B" w:rsidRDefault="00C36A6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Дудочкина</w:t>
            </w:r>
          </w:p>
        </w:tc>
      </w:tr>
    </w:tbl>
    <w:p w:rsidR="00C36A6B" w:rsidRDefault="00C36A6B" w:rsidP="00C36A6B">
      <w:pPr>
        <w:spacing w:before="240"/>
        <w:rPr>
          <w:color w:val="000000"/>
          <w:sz w:val="16"/>
          <w:szCs w:val="16"/>
        </w:rPr>
      </w:pPr>
    </w:p>
    <w:p w:rsidR="00C36A6B" w:rsidRDefault="00C36A6B" w:rsidP="00C36A6B">
      <w:pPr>
        <w:spacing w:before="240"/>
        <w:rPr>
          <w:color w:val="000000"/>
          <w:sz w:val="16"/>
          <w:szCs w:val="16"/>
        </w:rPr>
      </w:pPr>
    </w:p>
    <w:p w:rsidR="00C36A6B" w:rsidRDefault="00C36A6B" w:rsidP="00C36A6B">
      <w:pPr>
        <w:pStyle w:val="2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C36A6B" w:rsidRDefault="00C36A6B" w:rsidP="00C36A6B">
      <w:pPr>
        <w:pStyle w:val="2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C36A6B" w:rsidRDefault="00C36A6B" w:rsidP="00C36A6B">
      <w:pPr>
        <w:pStyle w:val="20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p w:rsidR="00C36A6B" w:rsidRDefault="00C36A6B" w:rsidP="00C36A6B">
      <w:pPr>
        <w:jc w:val="both"/>
      </w:pPr>
    </w:p>
    <w:tbl>
      <w:tblPr>
        <w:tblW w:w="10239" w:type="dxa"/>
        <w:tblInd w:w="-318" w:type="dxa"/>
        <w:tblLook w:val="01E0"/>
      </w:tblPr>
      <w:tblGrid>
        <w:gridCol w:w="5106"/>
        <w:gridCol w:w="3112"/>
        <w:gridCol w:w="1671"/>
        <w:gridCol w:w="350"/>
      </w:tblGrid>
      <w:tr w:rsidR="00C36A6B" w:rsidTr="00A1784A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C36A6B" w:rsidRDefault="00C36A6B" w:rsidP="00C36A6B">
            <w:pPr>
              <w:rPr>
                <w:sz w:val="24"/>
              </w:rPr>
            </w:pPr>
            <w:r>
              <w:rPr>
                <w:sz w:val="24"/>
              </w:rPr>
              <w:br w:type="page"/>
              <w:t>Приложение №1</w:t>
            </w:r>
          </w:p>
        </w:tc>
      </w:tr>
      <w:tr w:rsidR="00C36A6B" w:rsidTr="00A1784A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C36A6B" w:rsidRDefault="00C36A6B">
            <w:pPr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</w:tc>
      </w:tr>
      <w:tr w:rsidR="00C36A6B" w:rsidTr="00A1784A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C36A6B" w:rsidRDefault="00C36A6B">
            <w:pPr>
              <w:rPr>
                <w:sz w:val="24"/>
              </w:rPr>
            </w:pPr>
            <w:r>
              <w:rPr>
                <w:sz w:val="24"/>
              </w:rPr>
              <w:t>постановлением территориальной избирательной комиссии</w:t>
            </w:r>
          </w:p>
          <w:p w:rsidR="00C36A6B" w:rsidRDefault="00C36A6B">
            <w:pPr>
              <w:rPr>
                <w:sz w:val="24"/>
              </w:rPr>
            </w:pPr>
            <w:r>
              <w:rPr>
                <w:sz w:val="24"/>
              </w:rPr>
              <w:t>Молоковского района</w:t>
            </w:r>
          </w:p>
        </w:tc>
      </w:tr>
      <w:tr w:rsidR="00C36A6B" w:rsidTr="00A1784A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C36A6B" w:rsidRDefault="00C36A6B">
            <w:pPr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7C35A9">
              <w:rPr>
                <w:sz w:val="24"/>
              </w:rPr>
              <w:t>23</w:t>
            </w:r>
            <w:r>
              <w:rPr>
                <w:sz w:val="24"/>
              </w:rPr>
              <w:t xml:space="preserve">.03.2016 года № </w:t>
            </w:r>
            <w:r w:rsidR="007C35A9">
              <w:rPr>
                <w:sz w:val="24"/>
              </w:rPr>
              <w:t>13/116-4</w:t>
            </w:r>
          </w:p>
        </w:tc>
      </w:tr>
      <w:tr w:rsidR="00C36A6B" w:rsidTr="00A1784A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C36A6B" w:rsidRDefault="00C36A6B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</w:p>
        </w:tc>
      </w:tr>
      <w:tr w:rsidR="00C36A6B" w:rsidTr="00A1784A">
        <w:tc>
          <w:tcPr>
            <w:tcW w:w="8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6A6B" w:rsidRDefault="00C36A6B">
            <w:pPr>
              <w:pStyle w:val="12"/>
              <w:spacing w:before="120"/>
              <w:rPr>
                <w:b/>
                <w:sz w:val="40"/>
              </w:rPr>
            </w:pPr>
            <w:r>
              <w:rPr>
                <w:b/>
                <w:sz w:val="36"/>
              </w:rPr>
              <w:t>ИЗБИРАТЕЛЬНЫЙ БЮЛЛЕТЕНЬ</w:t>
            </w:r>
          </w:p>
          <w:p w:rsidR="00C36A6B" w:rsidRPr="0087465B" w:rsidRDefault="00C36A6B" w:rsidP="0087465B">
            <w:pPr>
              <w:rPr>
                <w:sz w:val="20"/>
                <w:szCs w:val="20"/>
              </w:rPr>
            </w:pPr>
            <w:r w:rsidRPr="0087465B">
              <w:rPr>
                <w:sz w:val="20"/>
                <w:szCs w:val="20"/>
              </w:rPr>
              <w:t>для голосования на выборах д</w:t>
            </w:r>
            <w:r w:rsidR="0087465B">
              <w:rPr>
                <w:sz w:val="20"/>
                <w:szCs w:val="20"/>
              </w:rPr>
              <w:t xml:space="preserve">епутатов Совета депутатов вновь образованного </w:t>
            </w:r>
            <w:r w:rsidRPr="0087465B">
              <w:rPr>
                <w:sz w:val="20"/>
                <w:szCs w:val="20"/>
              </w:rPr>
              <w:t>муниципального образования Обросовское сельско</w:t>
            </w:r>
            <w:r w:rsidR="00450E1C">
              <w:rPr>
                <w:sz w:val="20"/>
                <w:szCs w:val="20"/>
              </w:rPr>
              <w:t xml:space="preserve">е поселение </w:t>
            </w:r>
            <w:r w:rsidRPr="0087465B">
              <w:rPr>
                <w:sz w:val="20"/>
                <w:szCs w:val="20"/>
              </w:rPr>
              <w:t>первого созыва</w:t>
            </w:r>
          </w:p>
          <w:p w:rsidR="00C36A6B" w:rsidRDefault="00C36A6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 апреля 2016 года</w:t>
            </w:r>
          </w:p>
          <w:p w:rsidR="00C36A6B" w:rsidRDefault="005E68AA" w:rsidP="00B166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Обросовский десятимандатный</w:t>
            </w:r>
            <w:r w:rsidR="00B1666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избирательный округ</w:t>
            </w:r>
            <w:r w:rsidR="00C36A6B">
              <w:rPr>
                <w:b/>
                <w:bCs/>
                <w:sz w:val="24"/>
              </w:rPr>
              <w:t xml:space="preserve"> №1</w:t>
            </w:r>
          </w:p>
          <w:p w:rsidR="00C36A6B" w:rsidRDefault="00C36A6B" w:rsidP="005E68A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  <w:p w:rsidR="0030439C" w:rsidRDefault="0030439C" w:rsidP="005E68AA">
            <w:pPr>
              <w:rPr>
                <w:i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36A6B" w:rsidRDefault="00C36A6B">
            <w:pPr>
              <w:tabs>
                <w:tab w:val="left" w:pos="7030"/>
              </w:tabs>
              <w:rPr>
                <w:sz w:val="14"/>
              </w:rPr>
            </w:pPr>
            <w:r>
              <w:rPr>
                <w:sz w:val="12"/>
              </w:rPr>
              <w:t>(</w:t>
            </w:r>
            <w:r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C36A6B" w:rsidTr="00A1784A">
        <w:tc>
          <w:tcPr>
            <w:tcW w:w="1023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6A6B" w:rsidRPr="005F7DD5" w:rsidRDefault="00EB547C" w:rsidP="00EB547C">
            <w:pPr>
              <w:pStyle w:val="1"/>
              <w:spacing w:before="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РАЗЪЯСНЕНИЕ </w:t>
            </w:r>
            <w:r w:rsidR="00C36A6B" w:rsidRPr="005F7DD5">
              <w:rPr>
                <w:b/>
                <w:i/>
                <w:sz w:val="20"/>
              </w:rPr>
              <w:t>ПОРЯДК</w:t>
            </w:r>
            <w:r>
              <w:rPr>
                <w:b/>
                <w:i/>
                <w:sz w:val="20"/>
              </w:rPr>
              <w:t>А</w:t>
            </w:r>
            <w:r w:rsidR="00C36A6B" w:rsidRPr="005F7DD5">
              <w:rPr>
                <w:b/>
                <w:i/>
                <w:sz w:val="20"/>
              </w:rPr>
              <w:t xml:space="preserve"> ЗАПОЛНЕНИЯ ИЗБИРАТЕЛЬНОГО БЮЛЛЕТЕНЯ</w:t>
            </w:r>
          </w:p>
        </w:tc>
      </w:tr>
    </w:tbl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11" w:type="dxa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8"/>
        <w:gridCol w:w="2330"/>
        <w:gridCol w:w="7064"/>
        <w:gridCol w:w="644"/>
        <w:gridCol w:w="65"/>
      </w:tblGrid>
      <w:tr w:rsidR="00C36A6B" w:rsidTr="00A1784A">
        <w:trPr>
          <w:gridAfter w:val="1"/>
          <w:wAfter w:w="65" w:type="dxa"/>
        </w:trPr>
        <w:tc>
          <w:tcPr>
            <w:tcW w:w="10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6A6B" w:rsidRPr="00061A71" w:rsidRDefault="00C36A6B">
            <w:pPr>
              <w:pStyle w:val="BlockQuotation"/>
              <w:widowControl/>
              <w:spacing w:before="60"/>
              <w:ind w:left="0" w:right="74" w:firstLine="249"/>
              <w:rPr>
                <w:rFonts w:ascii="Times New Roman" w:hAnsi="Times New Roman"/>
                <w:i/>
                <w:iCs/>
                <w:sz w:val="20"/>
              </w:rPr>
            </w:pPr>
            <w:r w:rsidRPr="00061A71">
              <w:rPr>
                <w:rFonts w:ascii="Times New Roman" w:hAnsi="Times New Roman"/>
                <w:i/>
                <w:iCs/>
                <w:sz w:val="20"/>
              </w:rPr>
              <w:t xml:space="preserve">Поставьте любой знак в пустом квадрате справа от фамилий </w:t>
            </w:r>
            <w:r w:rsidRPr="00061A71">
              <w:rPr>
                <w:rFonts w:ascii="Times New Roman" w:hAnsi="Times New Roman"/>
                <w:b/>
                <w:i/>
                <w:iCs/>
                <w:sz w:val="20"/>
              </w:rPr>
              <w:t xml:space="preserve">не более чем десяти </w:t>
            </w:r>
            <w:r w:rsidRPr="00061A71">
              <w:rPr>
                <w:rFonts w:ascii="Times New Roman" w:hAnsi="Times New Roman"/>
                <w:i/>
                <w:iCs/>
                <w:sz w:val="20"/>
              </w:rPr>
              <w:t>кандидатов, в пользу которых сделан выбор, либо в квадрате, расположенном справа от позиции «Против всех кандидатов».</w:t>
            </w:r>
          </w:p>
          <w:p w:rsidR="00C36A6B" w:rsidRPr="00061A71" w:rsidRDefault="00C36A6B">
            <w:pPr>
              <w:pStyle w:val="BlockQuotation"/>
              <w:widowControl/>
              <w:ind w:left="0" w:right="74" w:firstLine="176"/>
              <w:rPr>
                <w:rFonts w:ascii="Times New Roman" w:hAnsi="Times New Roman"/>
                <w:i/>
                <w:iCs/>
                <w:sz w:val="20"/>
              </w:rPr>
            </w:pPr>
            <w:proofErr w:type="gramStart"/>
            <w:r w:rsidRPr="00061A71">
              <w:rPr>
                <w:rFonts w:ascii="Times New Roman" w:hAnsi="Times New Roman"/>
                <w:i/>
                <w:iCs/>
                <w:sz w:val="20"/>
              </w:rPr>
              <w:t>Недействительным считается бюллетень, который не содержит отметок</w:t>
            </w:r>
            <w:r w:rsidR="00C139E0" w:rsidRPr="00061A71">
              <w:rPr>
                <w:rFonts w:ascii="Times New Roman" w:hAnsi="Times New Roman"/>
                <w:i/>
                <w:iCs/>
                <w:sz w:val="20"/>
              </w:rPr>
              <w:t xml:space="preserve"> ни в одном</w:t>
            </w:r>
            <w:r w:rsidRPr="00061A71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C139E0" w:rsidRPr="00061A71">
              <w:rPr>
                <w:rFonts w:ascii="Times New Roman" w:hAnsi="Times New Roman"/>
                <w:i/>
                <w:iCs/>
                <w:sz w:val="20"/>
              </w:rPr>
              <w:t>из квадратов</w:t>
            </w:r>
            <w:r w:rsidRPr="00061A71">
              <w:rPr>
                <w:rFonts w:ascii="Times New Roman" w:hAnsi="Times New Roman"/>
                <w:i/>
                <w:iCs/>
                <w:sz w:val="20"/>
              </w:rPr>
              <w:t>, расположенных напротив фамилий кандидатов, позиции «Против всех кандидатов», или в котором отметки проставлены в квадрате, расположенном напротив позиции «Против всех кандидатов»,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десяти квадратах.</w:t>
            </w:r>
            <w:proofErr w:type="gramEnd"/>
          </w:p>
          <w:p w:rsidR="00C36A6B" w:rsidRDefault="00C36A6B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061A71">
              <w:rPr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  <w:r w:rsidRPr="00061A71">
              <w:rPr>
                <w:iCs/>
                <w:sz w:val="20"/>
                <w:szCs w:val="20"/>
              </w:rPr>
              <w:t>решающего голоса и печатью</w:t>
            </w:r>
            <w:r w:rsidRPr="00061A71">
              <w:rPr>
                <w:i/>
                <w:iCs/>
                <w:sz w:val="20"/>
                <w:szCs w:val="20"/>
              </w:rPr>
              <w:t xml:space="preserve"> участковой избирательной комиссии, признается бюллетенем неустановленной формы и при подсчете голосов не учитывается.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C36A6B" w:rsidTr="00A1784A">
        <w:trPr>
          <w:gridBefore w:val="1"/>
          <w:wBefore w:w="208" w:type="dxa"/>
          <w:cantSplit/>
          <w:trHeight w:hRule="exact" w:val="6623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36A6B" w:rsidRDefault="00C36A6B">
            <w:pPr>
              <w:spacing w:before="120" w:after="120"/>
              <w:rPr>
                <w:b/>
                <w:i/>
              </w:rPr>
            </w:pPr>
            <w:r w:rsidRPr="001C5A10">
              <w:rPr>
                <w:b/>
                <w:i/>
                <w:sz w:val="24"/>
              </w:rPr>
              <w:lastRenderedPageBreak/>
              <w:t xml:space="preserve">ФАМИЛИЯ, </w:t>
            </w:r>
            <w:r w:rsidRPr="001C5A10">
              <w:rPr>
                <w:b/>
                <w:i/>
                <w:sz w:val="24"/>
              </w:rPr>
              <w:br/>
              <w:t>Имя, Отчество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36A6B" w:rsidRPr="001C5A10" w:rsidRDefault="00C36A6B">
            <w:pPr>
              <w:spacing w:before="120"/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C36A6B" w:rsidRPr="001C5A10" w:rsidRDefault="00C36A6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C36A6B" w:rsidRPr="001C5A10" w:rsidRDefault="00C36A6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C36A6B" w:rsidRPr="001C5A10" w:rsidRDefault="00C36A6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C36A6B" w:rsidRPr="001C5A10" w:rsidRDefault="00C36A6B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C36A6B" w:rsidRDefault="00C36A6B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1C5A10">
              <w:rPr>
                <w:i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судимостях. </w:t>
            </w:r>
            <w:proofErr w:type="gramStart"/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Сведения о судимости кандидата – сведения </w:t>
            </w:r>
            <w:r w:rsidRPr="001C5A10">
              <w:rPr>
                <w:i/>
                <w:sz w:val="20"/>
                <w:szCs w:val="20"/>
              </w:rPr>
              <w:t xml:space="preserve"> </w:t>
            </w:r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кодекса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кодекса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за деяния, признаваемые преступлением действующим Уголовным </w:t>
            </w:r>
            <w:hyperlink r:id="rId10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кодексом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36A6B" w:rsidRDefault="00AF2218">
            <w:pPr>
              <w:spacing w:after="120"/>
              <w:rPr>
                <w:i/>
              </w:rPr>
            </w:pPr>
            <w:r w:rsidRPr="00AF2218">
              <w:pict>
                <v:rect id="_x0000_s1028" style="position:absolute;left:0;text-align:left;margin-left:-1.25pt;margin-top:18.25pt;width:25.8pt;height:26.7pt;flip:y;z-index:251656192;mso-position-horizontal-relative:text;mso-position-vertical-relative:text" strokeweight="2.25pt"/>
              </w:pict>
            </w:r>
          </w:p>
        </w:tc>
      </w:tr>
      <w:tr w:rsidR="00C36A6B" w:rsidTr="00A1784A">
        <w:trPr>
          <w:gridBefore w:val="1"/>
          <w:wBefore w:w="208" w:type="dxa"/>
          <w:cantSplit/>
          <w:trHeight w:hRule="exact" w:val="991"/>
        </w:trPr>
        <w:tc>
          <w:tcPr>
            <w:tcW w:w="93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36A6B" w:rsidRPr="001C5A10" w:rsidRDefault="00C36A6B">
            <w:pPr>
              <w:spacing w:after="120"/>
              <w:jc w:val="left"/>
              <w:rPr>
                <w:i/>
                <w:sz w:val="24"/>
              </w:rPr>
            </w:pPr>
            <w:r w:rsidRPr="001C5A10">
              <w:rPr>
                <w:b/>
                <w:i/>
                <w:sz w:val="24"/>
              </w:rPr>
              <w:t>Против всех кандидатов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36A6B" w:rsidRDefault="00AF2218">
            <w:pPr>
              <w:spacing w:after="120"/>
              <w:rPr>
                <w:b/>
                <w:i/>
                <w:noProof/>
              </w:rPr>
            </w:pPr>
            <w:r w:rsidRPr="00AF2218">
              <w:pict>
                <v:rect id="_x0000_s1029" style="position:absolute;left:0;text-align:left;margin-left:-2.5pt;margin-top:10.05pt;width:27.05pt;height:29.1pt;flip:y;z-index:251657216;mso-position-horizontal-relative:text;mso-position-vertical-relative:text" filled="f" strokeweight="2pt"/>
              </w:pict>
            </w:r>
          </w:p>
        </w:tc>
      </w:tr>
    </w:tbl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C5A10" w:rsidRDefault="001C5A10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C5A10" w:rsidRDefault="001C5A10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239" w:type="dxa"/>
        <w:tblInd w:w="-318" w:type="dxa"/>
        <w:tblLook w:val="01E0"/>
      </w:tblPr>
      <w:tblGrid>
        <w:gridCol w:w="5106"/>
        <w:gridCol w:w="3112"/>
        <w:gridCol w:w="1671"/>
        <w:gridCol w:w="350"/>
      </w:tblGrid>
      <w:tr w:rsidR="00A1784A" w:rsidTr="00BA7AA9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A1784A" w:rsidRDefault="00A1784A" w:rsidP="00BA7A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Приложение №2</w:t>
            </w:r>
          </w:p>
        </w:tc>
      </w:tr>
      <w:tr w:rsidR="00A1784A" w:rsidTr="00BA7AA9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A1784A" w:rsidRDefault="00A1784A" w:rsidP="00BA7AA9">
            <w:pPr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</w:tc>
      </w:tr>
      <w:tr w:rsidR="00A1784A" w:rsidTr="00BA7AA9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A1784A" w:rsidRDefault="00A1784A" w:rsidP="00BA7AA9">
            <w:pPr>
              <w:rPr>
                <w:sz w:val="24"/>
              </w:rPr>
            </w:pPr>
            <w:r>
              <w:rPr>
                <w:sz w:val="24"/>
              </w:rPr>
              <w:t>постановлением территориальной избирательной комиссии</w:t>
            </w:r>
          </w:p>
          <w:p w:rsidR="00A1784A" w:rsidRDefault="00A1784A" w:rsidP="00BA7AA9">
            <w:pPr>
              <w:rPr>
                <w:sz w:val="24"/>
              </w:rPr>
            </w:pPr>
            <w:r>
              <w:rPr>
                <w:sz w:val="24"/>
              </w:rPr>
              <w:t>Молоковского района</w:t>
            </w:r>
          </w:p>
        </w:tc>
      </w:tr>
      <w:tr w:rsidR="00A1784A" w:rsidTr="00BA7AA9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A1784A" w:rsidRDefault="00A1784A" w:rsidP="00BA7AA9">
            <w:pPr>
              <w:rPr>
                <w:sz w:val="24"/>
              </w:rPr>
            </w:pPr>
            <w:r>
              <w:rPr>
                <w:sz w:val="24"/>
              </w:rPr>
              <w:t>от  23.03.2016 года № 13/116-4</w:t>
            </w:r>
          </w:p>
        </w:tc>
      </w:tr>
      <w:tr w:rsidR="00A1784A" w:rsidTr="00BA7AA9">
        <w:trPr>
          <w:gridBefore w:val="1"/>
          <w:gridAfter w:val="1"/>
          <w:wBefore w:w="5106" w:type="dxa"/>
          <w:wAfter w:w="350" w:type="dxa"/>
        </w:trPr>
        <w:tc>
          <w:tcPr>
            <w:tcW w:w="4783" w:type="dxa"/>
            <w:gridSpan w:val="2"/>
            <w:hideMark/>
          </w:tcPr>
          <w:p w:rsidR="00A1784A" w:rsidRDefault="00A1784A" w:rsidP="00BA7AA9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</w:p>
        </w:tc>
      </w:tr>
      <w:tr w:rsidR="00A1784A" w:rsidTr="00BA7AA9">
        <w:tc>
          <w:tcPr>
            <w:tcW w:w="8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784A" w:rsidRDefault="00A1784A" w:rsidP="00BA7AA9">
            <w:pPr>
              <w:pStyle w:val="12"/>
              <w:spacing w:before="120"/>
              <w:rPr>
                <w:b/>
                <w:sz w:val="40"/>
              </w:rPr>
            </w:pPr>
            <w:r>
              <w:rPr>
                <w:b/>
                <w:sz w:val="36"/>
              </w:rPr>
              <w:t>ИЗБИРАТЕЛЬНЫЙ БЮЛЛЕТЕНЬ</w:t>
            </w:r>
          </w:p>
          <w:p w:rsidR="00A1784A" w:rsidRPr="0087465B" w:rsidRDefault="00A1784A" w:rsidP="00BA7AA9">
            <w:pPr>
              <w:rPr>
                <w:sz w:val="20"/>
                <w:szCs w:val="20"/>
              </w:rPr>
            </w:pPr>
            <w:r w:rsidRPr="0087465B">
              <w:rPr>
                <w:sz w:val="20"/>
                <w:szCs w:val="20"/>
              </w:rPr>
              <w:t>для голосования на выборах д</w:t>
            </w:r>
            <w:r>
              <w:rPr>
                <w:sz w:val="20"/>
                <w:szCs w:val="20"/>
              </w:rPr>
              <w:t xml:space="preserve">епутатов Совета депутатов вновь образованного </w:t>
            </w:r>
            <w:r w:rsidRPr="0087465B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Молоковское </w:t>
            </w:r>
            <w:r w:rsidRPr="0087465B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 xml:space="preserve">е поселение </w:t>
            </w:r>
            <w:r w:rsidRPr="0087465B">
              <w:rPr>
                <w:sz w:val="20"/>
                <w:szCs w:val="20"/>
              </w:rPr>
              <w:t>первого созыва</w:t>
            </w:r>
          </w:p>
          <w:p w:rsidR="00A1784A" w:rsidRDefault="00A1784A" w:rsidP="00BA7A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 апреля 2016 года</w:t>
            </w:r>
          </w:p>
          <w:p w:rsidR="00A1784A" w:rsidRDefault="00A1784A" w:rsidP="00BA7A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Молоковский сельский десятимандатный избирательный округ №1</w:t>
            </w:r>
          </w:p>
          <w:p w:rsidR="00A1784A" w:rsidRDefault="00A1784A" w:rsidP="00BA7A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  <w:p w:rsidR="00A1784A" w:rsidRDefault="00A1784A" w:rsidP="00BA7AA9">
            <w:pPr>
              <w:rPr>
                <w:i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1784A" w:rsidRDefault="00A1784A" w:rsidP="00BA7AA9">
            <w:pPr>
              <w:tabs>
                <w:tab w:val="left" w:pos="7030"/>
              </w:tabs>
              <w:rPr>
                <w:sz w:val="14"/>
              </w:rPr>
            </w:pPr>
            <w:r>
              <w:rPr>
                <w:sz w:val="12"/>
              </w:rPr>
              <w:t>(</w:t>
            </w:r>
            <w:r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784A" w:rsidTr="00BA7AA9">
        <w:tc>
          <w:tcPr>
            <w:tcW w:w="1023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4A" w:rsidRPr="005F7DD5" w:rsidRDefault="00A1784A" w:rsidP="00BA7AA9">
            <w:pPr>
              <w:pStyle w:val="1"/>
              <w:spacing w:before="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РАЗЪЯСНЕНИЕ </w:t>
            </w:r>
            <w:r w:rsidRPr="005F7DD5">
              <w:rPr>
                <w:b/>
                <w:i/>
                <w:sz w:val="20"/>
              </w:rPr>
              <w:t>ПОРЯДК</w:t>
            </w:r>
            <w:r>
              <w:rPr>
                <w:b/>
                <w:i/>
                <w:sz w:val="20"/>
              </w:rPr>
              <w:t>А</w:t>
            </w:r>
            <w:r w:rsidRPr="005F7DD5">
              <w:rPr>
                <w:b/>
                <w:i/>
                <w:sz w:val="20"/>
              </w:rPr>
              <w:t xml:space="preserve"> ЗАПОЛНЕНИЯ ИЗБИРАТЕЛЬНОГО БЮЛЛЕТЕНЯ</w:t>
            </w:r>
          </w:p>
        </w:tc>
      </w:tr>
    </w:tbl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11" w:type="dxa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8"/>
        <w:gridCol w:w="2330"/>
        <w:gridCol w:w="7064"/>
        <w:gridCol w:w="644"/>
        <w:gridCol w:w="65"/>
      </w:tblGrid>
      <w:tr w:rsidR="00A1784A" w:rsidTr="00BA7AA9">
        <w:trPr>
          <w:gridAfter w:val="1"/>
          <w:wAfter w:w="65" w:type="dxa"/>
        </w:trPr>
        <w:tc>
          <w:tcPr>
            <w:tcW w:w="10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784A" w:rsidRPr="00061A71" w:rsidRDefault="00A1784A" w:rsidP="00BA7AA9">
            <w:pPr>
              <w:pStyle w:val="BlockQuotation"/>
              <w:widowControl/>
              <w:spacing w:before="60"/>
              <w:ind w:left="0" w:right="74" w:firstLine="249"/>
              <w:rPr>
                <w:rFonts w:ascii="Times New Roman" w:hAnsi="Times New Roman"/>
                <w:i/>
                <w:iCs/>
                <w:sz w:val="20"/>
              </w:rPr>
            </w:pPr>
            <w:r w:rsidRPr="00061A71">
              <w:rPr>
                <w:rFonts w:ascii="Times New Roman" w:hAnsi="Times New Roman"/>
                <w:i/>
                <w:iCs/>
                <w:sz w:val="20"/>
              </w:rPr>
              <w:t xml:space="preserve">Поставьте любой знак в пустом квадрате справа от фамилий </w:t>
            </w:r>
            <w:r w:rsidRPr="00061A71">
              <w:rPr>
                <w:rFonts w:ascii="Times New Roman" w:hAnsi="Times New Roman"/>
                <w:b/>
                <w:i/>
                <w:iCs/>
                <w:sz w:val="20"/>
              </w:rPr>
              <w:t xml:space="preserve">не более чем десяти </w:t>
            </w:r>
            <w:r w:rsidRPr="00061A71">
              <w:rPr>
                <w:rFonts w:ascii="Times New Roman" w:hAnsi="Times New Roman"/>
                <w:i/>
                <w:iCs/>
                <w:sz w:val="20"/>
              </w:rPr>
              <w:t>кандидатов, в пользу которых сделан выбор, либо в квадрате, расположенном справа от позиции «Против всех кандидатов».</w:t>
            </w:r>
          </w:p>
          <w:p w:rsidR="00A1784A" w:rsidRPr="00061A71" w:rsidRDefault="00A1784A" w:rsidP="00BA7AA9">
            <w:pPr>
              <w:pStyle w:val="BlockQuotation"/>
              <w:widowControl/>
              <w:ind w:left="0" w:right="74" w:firstLine="176"/>
              <w:rPr>
                <w:rFonts w:ascii="Times New Roman" w:hAnsi="Times New Roman"/>
                <w:i/>
                <w:iCs/>
                <w:sz w:val="20"/>
              </w:rPr>
            </w:pPr>
            <w:proofErr w:type="gramStart"/>
            <w:r w:rsidRPr="00061A71">
              <w:rPr>
                <w:rFonts w:ascii="Times New Roman" w:hAnsi="Times New Roman"/>
                <w:i/>
                <w:iCs/>
                <w:sz w:val="20"/>
              </w:rPr>
              <w:t>Недействительным считается бюллетень, который не содержит отметок ни в одном из квадратов, расположенных напротив фамилий кандидатов, позиции «Против всех кандидатов», или в котором отметки проставлены в квадрате, расположенном напротив позиции «Против всех кандидатов»,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десяти квадратах.</w:t>
            </w:r>
            <w:proofErr w:type="gramEnd"/>
          </w:p>
          <w:p w:rsidR="00A1784A" w:rsidRDefault="00A1784A" w:rsidP="00BA7AA9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061A71">
              <w:rPr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  <w:r w:rsidRPr="00061A71">
              <w:rPr>
                <w:iCs/>
                <w:sz w:val="20"/>
                <w:szCs w:val="20"/>
              </w:rPr>
              <w:t>решающего голоса и печатью</w:t>
            </w:r>
            <w:r w:rsidRPr="00061A71">
              <w:rPr>
                <w:i/>
                <w:iCs/>
                <w:sz w:val="20"/>
                <w:szCs w:val="20"/>
              </w:rPr>
              <w:t xml:space="preserve"> участковой избирательной комиссии, признается бюллетенем неустановленной формы и при подсчете голосов не учитывается.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</w:p>
          <w:p w:rsidR="00A1784A" w:rsidRDefault="00A1784A" w:rsidP="00BA7AA9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tr w:rsidR="00A1784A" w:rsidTr="00BA7AA9">
        <w:trPr>
          <w:gridBefore w:val="1"/>
          <w:wBefore w:w="208" w:type="dxa"/>
          <w:cantSplit/>
          <w:trHeight w:hRule="exact" w:val="6623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784A" w:rsidRDefault="00A1784A" w:rsidP="00BA7AA9">
            <w:pPr>
              <w:spacing w:before="120" w:after="120"/>
              <w:rPr>
                <w:b/>
                <w:i/>
              </w:rPr>
            </w:pPr>
            <w:r w:rsidRPr="001C5A10">
              <w:rPr>
                <w:b/>
                <w:i/>
                <w:sz w:val="24"/>
              </w:rPr>
              <w:lastRenderedPageBreak/>
              <w:t xml:space="preserve">ФАМИЛИЯ, </w:t>
            </w:r>
            <w:r w:rsidRPr="001C5A10">
              <w:rPr>
                <w:b/>
                <w:i/>
                <w:sz w:val="24"/>
              </w:rPr>
              <w:br/>
              <w:t>Имя, Отчество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784A" w:rsidRPr="001C5A10" w:rsidRDefault="00A1784A" w:rsidP="00BA7AA9">
            <w:pPr>
              <w:spacing w:before="120"/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A1784A" w:rsidRPr="001C5A10" w:rsidRDefault="00A1784A" w:rsidP="00BA7AA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A1784A" w:rsidRPr="001C5A10" w:rsidRDefault="00A1784A" w:rsidP="00BA7AA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A1784A" w:rsidRPr="001C5A10" w:rsidRDefault="00A1784A" w:rsidP="00BA7AA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A1784A" w:rsidRPr="001C5A10" w:rsidRDefault="00A1784A" w:rsidP="00BA7AA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1C5A10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A1784A" w:rsidRDefault="00A1784A" w:rsidP="00BA7AA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1C5A10">
              <w:rPr>
                <w:i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судимостях. </w:t>
            </w:r>
            <w:proofErr w:type="gramStart"/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Сведения о судимости кандидата – сведения </w:t>
            </w:r>
            <w:r w:rsidRPr="001C5A10">
              <w:rPr>
                <w:i/>
                <w:sz w:val="20"/>
                <w:szCs w:val="20"/>
              </w:rPr>
              <w:t xml:space="preserve"> </w:t>
            </w:r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11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кодекса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2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кодекса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за деяния, признаваемые преступлением действующим Уголовным </w:t>
            </w:r>
            <w:hyperlink r:id="rId13" w:history="1">
              <w:r w:rsidRPr="001C5A10">
                <w:rPr>
                  <w:rStyle w:val="a3"/>
                  <w:rFonts w:eastAsia="Calibri"/>
                  <w:i/>
                  <w:iCs/>
                  <w:sz w:val="20"/>
                  <w:szCs w:val="20"/>
                </w:rPr>
                <w:t>кодексом</w:t>
              </w:r>
            </w:hyperlink>
            <w:r w:rsidRPr="001C5A10">
              <w:rPr>
                <w:rFonts w:eastAsia="Calibri"/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784A" w:rsidRDefault="00AF2218" w:rsidP="00BA7AA9">
            <w:pPr>
              <w:spacing w:after="120"/>
              <w:rPr>
                <w:i/>
              </w:rPr>
            </w:pPr>
            <w:r w:rsidRPr="00AF2218">
              <w:pict>
                <v:rect id="_x0000_s1030" style="position:absolute;left:0;text-align:left;margin-left:-1.25pt;margin-top:18.25pt;width:25.8pt;height:26.7pt;flip:y;z-index:251661312;mso-position-horizontal-relative:text;mso-position-vertical-relative:text" strokeweight="2.25pt"/>
              </w:pict>
            </w:r>
          </w:p>
        </w:tc>
      </w:tr>
      <w:tr w:rsidR="00A1784A" w:rsidTr="00BA7AA9">
        <w:trPr>
          <w:gridBefore w:val="1"/>
          <w:wBefore w:w="208" w:type="dxa"/>
          <w:cantSplit/>
          <w:trHeight w:hRule="exact" w:val="991"/>
        </w:trPr>
        <w:tc>
          <w:tcPr>
            <w:tcW w:w="93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1784A" w:rsidRPr="001C5A10" w:rsidRDefault="00A1784A" w:rsidP="00BA7AA9">
            <w:pPr>
              <w:spacing w:after="120"/>
              <w:jc w:val="left"/>
              <w:rPr>
                <w:i/>
                <w:sz w:val="24"/>
              </w:rPr>
            </w:pPr>
            <w:r w:rsidRPr="001C5A10">
              <w:rPr>
                <w:b/>
                <w:i/>
                <w:sz w:val="24"/>
              </w:rPr>
              <w:t>Против всех кандидатов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1784A" w:rsidRDefault="00AF2218" w:rsidP="00BA7AA9">
            <w:pPr>
              <w:spacing w:after="120"/>
              <w:rPr>
                <w:b/>
                <w:i/>
                <w:noProof/>
              </w:rPr>
            </w:pPr>
            <w:r w:rsidRPr="00AF2218">
              <w:pict>
                <v:rect id="_x0000_s1031" style="position:absolute;left:0;text-align:left;margin-left:-2.5pt;margin-top:10.05pt;width:27.05pt;height:29.1pt;flip:y;z-index:251662336;mso-position-horizontal-relative:text;mso-position-vertical-relative:text" filled="f" strokeweight="2pt"/>
              </w:pict>
            </w:r>
          </w:p>
        </w:tc>
      </w:tr>
    </w:tbl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A1784A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C5A10" w:rsidRDefault="001C5A10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A1784A" w:rsidRDefault="00A1784A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80FF6" w:rsidRDefault="00180FF6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80FF6" w:rsidRDefault="00180FF6" w:rsidP="00C36A6B">
      <w:pPr>
        <w:pStyle w:val="11"/>
        <w:spacing w:before="0" w:line="240" w:lineRule="auto"/>
        <w:ind w:firstLine="0"/>
        <w:rPr>
          <w:rFonts w:ascii="Times New Roman" w:hAnsi="Times New Roman"/>
        </w:rPr>
      </w:pPr>
    </w:p>
    <w:p w:rsidR="00180FF6" w:rsidRDefault="00180FF6" w:rsidP="00C36A6B">
      <w:pPr>
        <w:pStyle w:val="11"/>
        <w:spacing w:before="0" w:line="240" w:lineRule="auto"/>
        <w:ind w:firstLine="0"/>
        <w:rPr>
          <w:rFonts w:ascii="Times New Roman" w:hAnsi="Times New Roman"/>
          <w:sz w:val="18"/>
        </w:rPr>
      </w:pPr>
    </w:p>
    <w:p w:rsidR="00180FF6" w:rsidRDefault="00180FF6" w:rsidP="00C36A6B">
      <w:pPr>
        <w:pStyle w:val="11"/>
        <w:spacing w:before="0" w:line="240" w:lineRule="auto"/>
        <w:ind w:firstLine="0"/>
        <w:rPr>
          <w:rFonts w:ascii="Times New Roman" w:hAnsi="Times New Roman"/>
          <w:sz w:val="18"/>
        </w:rPr>
      </w:pPr>
    </w:p>
    <w:p w:rsidR="00C36A6B" w:rsidRDefault="00C36A6B" w:rsidP="00C36A6B">
      <w:pPr>
        <w:pStyle w:val="11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C36A6B">
        <w:tc>
          <w:tcPr>
            <w:tcW w:w="4783" w:type="dxa"/>
            <w:hideMark/>
          </w:tcPr>
          <w:p w:rsidR="00C36A6B" w:rsidRPr="00C36A6B" w:rsidRDefault="00C36A6B">
            <w:pPr>
              <w:rPr>
                <w:sz w:val="24"/>
              </w:rPr>
            </w:pPr>
            <w:r w:rsidRPr="00C36A6B">
              <w:rPr>
                <w:sz w:val="24"/>
              </w:rPr>
              <w:lastRenderedPageBreak/>
              <w:t>Приложение №3</w:t>
            </w:r>
          </w:p>
        </w:tc>
      </w:tr>
      <w:tr w:rsidR="00C36A6B">
        <w:tc>
          <w:tcPr>
            <w:tcW w:w="4783" w:type="dxa"/>
            <w:hideMark/>
          </w:tcPr>
          <w:p w:rsidR="00C36A6B" w:rsidRPr="00C36A6B" w:rsidRDefault="00C36A6B">
            <w:pPr>
              <w:rPr>
                <w:sz w:val="24"/>
              </w:rPr>
            </w:pPr>
            <w:r w:rsidRPr="00C36A6B">
              <w:rPr>
                <w:sz w:val="24"/>
              </w:rPr>
              <w:t xml:space="preserve"> к постановлению территориальной избирательной комиссии</w:t>
            </w:r>
          </w:p>
          <w:p w:rsidR="00C36A6B" w:rsidRPr="00C36A6B" w:rsidRDefault="00C36A6B">
            <w:pPr>
              <w:rPr>
                <w:sz w:val="24"/>
              </w:rPr>
            </w:pPr>
            <w:r w:rsidRPr="00C36A6B">
              <w:rPr>
                <w:sz w:val="24"/>
              </w:rPr>
              <w:t>Молоковского района</w:t>
            </w:r>
          </w:p>
        </w:tc>
      </w:tr>
      <w:tr w:rsidR="00C36A6B">
        <w:tc>
          <w:tcPr>
            <w:tcW w:w="4783" w:type="dxa"/>
            <w:hideMark/>
          </w:tcPr>
          <w:p w:rsidR="00C36A6B" w:rsidRPr="00C36A6B" w:rsidRDefault="00C36A6B">
            <w:pPr>
              <w:rPr>
                <w:sz w:val="24"/>
              </w:rPr>
            </w:pPr>
            <w:r w:rsidRPr="00C36A6B">
              <w:rPr>
                <w:sz w:val="24"/>
              </w:rPr>
              <w:t xml:space="preserve">от </w:t>
            </w:r>
            <w:r w:rsidR="007C35A9">
              <w:rPr>
                <w:sz w:val="24"/>
              </w:rPr>
              <w:t>23</w:t>
            </w:r>
            <w:r w:rsidRPr="00C36A6B">
              <w:rPr>
                <w:sz w:val="24"/>
              </w:rPr>
              <w:t xml:space="preserve">.03.2016 года № </w:t>
            </w:r>
            <w:r w:rsidR="007C35A9">
              <w:rPr>
                <w:sz w:val="24"/>
              </w:rPr>
              <w:t>13/116-4</w:t>
            </w:r>
          </w:p>
        </w:tc>
      </w:tr>
    </w:tbl>
    <w:p w:rsidR="00C36A6B" w:rsidRDefault="00C36A6B" w:rsidP="00C36A6B">
      <w:pPr>
        <w:rPr>
          <w:b/>
        </w:rPr>
      </w:pPr>
    </w:p>
    <w:p w:rsidR="00C36A6B" w:rsidRDefault="00C36A6B" w:rsidP="00C36A6B">
      <w:pPr>
        <w:rPr>
          <w:b/>
        </w:rPr>
      </w:pPr>
      <w:r>
        <w:rPr>
          <w:b/>
        </w:rPr>
        <w:t xml:space="preserve">Требования к изготовлению избирательных бюллетеней </w:t>
      </w:r>
    </w:p>
    <w:p w:rsidR="00C36A6B" w:rsidRDefault="00C36A6B" w:rsidP="00C36A6B">
      <w:pPr>
        <w:rPr>
          <w:b/>
        </w:rPr>
      </w:pPr>
      <w:r>
        <w:rPr>
          <w:b/>
        </w:rPr>
        <w:t>для голосования на выборах депутатов</w:t>
      </w:r>
      <w:r>
        <w:rPr>
          <w:b/>
          <w:szCs w:val="28"/>
        </w:rPr>
        <w:t xml:space="preserve"> Советов депутатов 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 24 апреля 2016 </w:t>
      </w:r>
    </w:p>
    <w:p w:rsidR="00C36A6B" w:rsidRDefault="00C36A6B" w:rsidP="00C36A6B">
      <w:pPr>
        <w:rPr>
          <w:b/>
        </w:rPr>
      </w:pPr>
    </w:p>
    <w:p w:rsidR="00B95EB3" w:rsidRDefault="00C36A6B" w:rsidP="00B95EB3">
      <w:pPr>
        <w:tabs>
          <w:tab w:val="left" w:pos="3030"/>
        </w:tabs>
        <w:spacing w:line="360" w:lineRule="auto"/>
        <w:ind w:firstLine="709"/>
        <w:jc w:val="both"/>
      </w:pPr>
      <w:r>
        <w:t xml:space="preserve">Избирательные бюллетени для голосования на выборах депутатов </w:t>
      </w:r>
      <w:r>
        <w:rPr>
          <w:szCs w:val="28"/>
        </w:rPr>
        <w:t>Советов депутатов 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 24 апреля 2016 года</w:t>
      </w:r>
      <w:r>
        <w:t xml:space="preserve"> (далее – избирательные бюллетени) печатаются на </w:t>
      </w:r>
      <w:r w:rsidR="00F639F0">
        <w:t>целлюлозной бумаге белого цвета плотностью 65 г/м</w:t>
      </w:r>
      <w:proofErr w:type="gramStart"/>
      <w:r w:rsidR="00F639F0">
        <w:rPr>
          <w:vertAlign w:val="superscript"/>
        </w:rPr>
        <w:t>2</w:t>
      </w:r>
      <w:proofErr w:type="gramEnd"/>
      <w:r w:rsidR="00F639F0">
        <w:rPr>
          <w:vertAlign w:val="superscript"/>
        </w:rPr>
        <w:t xml:space="preserve">  </w:t>
      </w:r>
      <w:r w:rsidR="00B66A06">
        <w:t>форматом (размером) 210 х510 мм</w:t>
      </w:r>
      <w:r w:rsidR="00B95EB3">
        <w:t>.</w:t>
      </w:r>
    </w:p>
    <w:p w:rsidR="00C36A6B" w:rsidRDefault="00BE31E7" w:rsidP="00BE31E7">
      <w:pPr>
        <w:pStyle w:val="14-15"/>
      </w:pPr>
      <w:r>
        <w:t xml:space="preserve"> </w:t>
      </w:r>
      <w:r w:rsidR="00C36A6B">
        <w:t>Текст избирательного бюллетеня размещается только на одной стороне избирательного бюллетеня.</w:t>
      </w:r>
    </w:p>
    <w:p w:rsidR="00C36A6B" w:rsidRDefault="00C36A6B" w:rsidP="00C36A6B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C36A6B" w:rsidRDefault="00C36A6B" w:rsidP="00C36A6B">
      <w:pPr>
        <w:pStyle w:val="14-15"/>
      </w:pPr>
      <w:r>
        <w:t>Нумерация избирательных бюллетеней не допускается.</w:t>
      </w:r>
    </w:p>
    <w:p w:rsidR="00C36A6B" w:rsidRDefault="00C36A6B" w:rsidP="00C36A6B">
      <w:pPr>
        <w:pStyle w:val="14-15"/>
      </w:pPr>
      <w: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C36A6B" w:rsidRDefault="00C36A6B" w:rsidP="00C36A6B">
      <w:pPr>
        <w:pStyle w:val="T-15"/>
      </w:pPr>
      <w:r>
        <w:t>На лицевой стороне избирательного бюллетеня справа от слов «</w:t>
      </w:r>
      <w:r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A860FA" w:rsidRDefault="00A860FA" w:rsidP="00DF0825">
      <w:pPr>
        <w:jc w:val="both"/>
      </w:pPr>
    </w:p>
    <w:sectPr w:rsidR="00A860FA" w:rsidSect="003B193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93" w:rsidRDefault="004A5493" w:rsidP="003B193B">
      <w:r>
        <w:separator/>
      </w:r>
    </w:p>
  </w:endnote>
  <w:endnote w:type="continuationSeparator" w:id="0">
    <w:p w:rsidR="004A5493" w:rsidRDefault="004A5493" w:rsidP="003B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93" w:rsidRDefault="004A5493" w:rsidP="003B193B">
      <w:r>
        <w:separator/>
      </w:r>
    </w:p>
  </w:footnote>
  <w:footnote w:type="continuationSeparator" w:id="0">
    <w:p w:rsidR="004A5493" w:rsidRDefault="004A5493" w:rsidP="003B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8229"/>
      <w:docPartObj>
        <w:docPartGallery w:val="Page Numbers (Top of Page)"/>
        <w:docPartUnique/>
      </w:docPartObj>
    </w:sdtPr>
    <w:sdtContent>
      <w:p w:rsidR="003B193B" w:rsidRDefault="00AF2218">
        <w:pPr>
          <w:pStyle w:val="a4"/>
        </w:pPr>
        <w:fldSimple w:instr=" PAGE   \* MERGEFORMAT ">
          <w:r w:rsidR="00703698">
            <w:rPr>
              <w:noProof/>
            </w:rPr>
            <w:t>7</w:t>
          </w:r>
        </w:fldSimple>
      </w:p>
    </w:sdtContent>
  </w:sdt>
  <w:p w:rsidR="003B193B" w:rsidRDefault="003B19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4AEC"/>
    <w:multiLevelType w:val="hybridMultilevel"/>
    <w:tmpl w:val="06B0D856"/>
    <w:lvl w:ilvl="0" w:tplc="C3A8819C">
      <w:start w:val="1"/>
      <w:numFmt w:val="decimal"/>
      <w:lvlText w:val="%1."/>
      <w:lvlJc w:val="left"/>
      <w:pPr>
        <w:tabs>
          <w:tab w:val="num" w:pos="885"/>
        </w:tabs>
        <w:ind w:left="170" w:firstLine="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6B"/>
    <w:rsid w:val="00061A71"/>
    <w:rsid w:val="00065231"/>
    <w:rsid w:val="00085C96"/>
    <w:rsid w:val="0009170D"/>
    <w:rsid w:val="000D1D20"/>
    <w:rsid w:val="000D70DE"/>
    <w:rsid w:val="00123FA9"/>
    <w:rsid w:val="001265E1"/>
    <w:rsid w:val="00180FF6"/>
    <w:rsid w:val="001A458F"/>
    <w:rsid w:val="001C5A10"/>
    <w:rsid w:val="002143F3"/>
    <w:rsid w:val="002717D5"/>
    <w:rsid w:val="002D13B2"/>
    <w:rsid w:val="0030439C"/>
    <w:rsid w:val="00325B90"/>
    <w:rsid w:val="0037721C"/>
    <w:rsid w:val="003B193B"/>
    <w:rsid w:val="003E08DD"/>
    <w:rsid w:val="003F21BA"/>
    <w:rsid w:val="0042377B"/>
    <w:rsid w:val="004319B3"/>
    <w:rsid w:val="00433BEE"/>
    <w:rsid w:val="00450E1C"/>
    <w:rsid w:val="00451746"/>
    <w:rsid w:val="004A1A1A"/>
    <w:rsid w:val="004A5493"/>
    <w:rsid w:val="004F2760"/>
    <w:rsid w:val="00557114"/>
    <w:rsid w:val="005A4B75"/>
    <w:rsid w:val="005D33B7"/>
    <w:rsid w:val="005E68AA"/>
    <w:rsid w:val="005F5C04"/>
    <w:rsid w:val="005F7DD5"/>
    <w:rsid w:val="00612FE7"/>
    <w:rsid w:val="00627CCA"/>
    <w:rsid w:val="00631857"/>
    <w:rsid w:val="00662744"/>
    <w:rsid w:val="00703698"/>
    <w:rsid w:val="00736B81"/>
    <w:rsid w:val="007C35A9"/>
    <w:rsid w:val="007E045B"/>
    <w:rsid w:val="008406D4"/>
    <w:rsid w:val="0087465B"/>
    <w:rsid w:val="008A7C5E"/>
    <w:rsid w:val="008C414E"/>
    <w:rsid w:val="008F0F08"/>
    <w:rsid w:val="0094754A"/>
    <w:rsid w:val="009F12DB"/>
    <w:rsid w:val="00A0795D"/>
    <w:rsid w:val="00A1784A"/>
    <w:rsid w:val="00A844B9"/>
    <w:rsid w:val="00A860FA"/>
    <w:rsid w:val="00AD7991"/>
    <w:rsid w:val="00AE5A01"/>
    <w:rsid w:val="00AF2218"/>
    <w:rsid w:val="00B16661"/>
    <w:rsid w:val="00B66A06"/>
    <w:rsid w:val="00B95EB3"/>
    <w:rsid w:val="00BE31E7"/>
    <w:rsid w:val="00BE7634"/>
    <w:rsid w:val="00BF05E3"/>
    <w:rsid w:val="00C139E0"/>
    <w:rsid w:val="00C34C39"/>
    <w:rsid w:val="00C36A6B"/>
    <w:rsid w:val="00C61D89"/>
    <w:rsid w:val="00CB6DB2"/>
    <w:rsid w:val="00CF3C09"/>
    <w:rsid w:val="00D12FCF"/>
    <w:rsid w:val="00D31A8B"/>
    <w:rsid w:val="00D3372F"/>
    <w:rsid w:val="00D637EE"/>
    <w:rsid w:val="00D710E7"/>
    <w:rsid w:val="00DC7EBF"/>
    <w:rsid w:val="00DF0825"/>
    <w:rsid w:val="00E06308"/>
    <w:rsid w:val="00E5631C"/>
    <w:rsid w:val="00E70CE5"/>
    <w:rsid w:val="00E73C2A"/>
    <w:rsid w:val="00EB547C"/>
    <w:rsid w:val="00F07D89"/>
    <w:rsid w:val="00F5516E"/>
    <w:rsid w:val="00F639F0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6B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6A6B"/>
    <w:rPr>
      <w:color w:val="0000FF"/>
      <w:u w:val="single"/>
    </w:rPr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C36A6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C36A6B"/>
    <w:pPr>
      <w:spacing w:after="120" w:line="480" w:lineRule="auto"/>
      <w:ind w:left="283"/>
      <w:jc w:val="left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36A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36A6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C36A6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C36A6B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C36A6B"/>
    <w:pPr>
      <w:spacing w:line="360" w:lineRule="auto"/>
      <w:ind w:firstLine="709"/>
      <w:jc w:val="both"/>
    </w:pPr>
  </w:style>
  <w:style w:type="paragraph" w:customStyle="1" w:styleId="12">
    <w:name w:val="заголовок 1"/>
    <w:basedOn w:val="a"/>
    <w:next w:val="a"/>
    <w:rsid w:val="00C36A6B"/>
    <w:pPr>
      <w:keepNext/>
      <w:widowControl w:val="0"/>
    </w:pPr>
    <w:rPr>
      <w:szCs w:val="28"/>
    </w:rPr>
  </w:style>
  <w:style w:type="paragraph" w:customStyle="1" w:styleId="BlockQuotation">
    <w:name w:val="Block Quotation"/>
    <w:basedOn w:val="a"/>
    <w:rsid w:val="00C36A6B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B1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1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9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13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CFBD6E5B123B64FA2EC1AS9E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5FAD0EBBB75E14DF3B9149791S1E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ACDA-5120-47D6-BC26-5CEEAA3D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52</cp:revision>
  <cp:lastPrinted>2016-03-28T06:55:00Z</cp:lastPrinted>
  <dcterms:created xsi:type="dcterms:W3CDTF">2016-03-10T18:26:00Z</dcterms:created>
  <dcterms:modified xsi:type="dcterms:W3CDTF">2016-03-28T06:56:00Z</dcterms:modified>
</cp:coreProperties>
</file>