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18E" w:rsidRDefault="0062218E" w:rsidP="0062218E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62218E" w:rsidRDefault="0062218E" w:rsidP="0062218E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62218E">
        <w:rPr>
          <w:rFonts w:eastAsia="Times New Roman"/>
          <w:b/>
          <w:sz w:val="32"/>
          <w:szCs w:val="32"/>
          <w:lang w:eastAsia="ru-RU"/>
        </w:rPr>
        <w:t>МОЛОКОВСКОГО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 РАЙОНА</w:t>
      </w:r>
    </w:p>
    <w:p w:rsidR="0062218E" w:rsidRDefault="0062218E" w:rsidP="0062218E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62218E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18E" w:rsidRDefault="0062218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 ноября 2015 г.</w:t>
            </w:r>
          </w:p>
        </w:tc>
        <w:tc>
          <w:tcPr>
            <w:tcW w:w="3105" w:type="dxa"/>
            <w:vAlign w:val="bottom"/>
          </w:tcPr>
          <w:p w:rsidR="0062218E" w:rsidRDefault="0062218E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62218E" w:rsidRDefault="0062218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218E" w:rsidRDefault="0062218E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1/3-4</w:t>
            </w:r>
          </w:p>
        </w:tc>
      </w:tr>
      <w:tr w:rsidR="0062218E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218E" w:rsidRDefault="0062218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62218E" w:rsidRDefault="0062218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="004A74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 Молоково</w:t>
            </w:r>
          </w:p>
        </w:tc>
        <w:tc>
          <w:tcPr>
            <w:tcW w:w="3105" w:type="dxa"/>
            <w:gridSpan w:val="2"/>
            <w:vAlign w:val="bottom"/>
          </w:tcPr>
          <w:p w:rsidR="0062218E" w:rsidRDefault="0062218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2218E" w:rsidRDefault="0062218E" w:rsidP="0062218E">
      <w:pPr>
        <w:pStyle w:val="a4"/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избрании заместителя председателя территориальной избирательной комиссии Молоковского района</w:t>
      </w:r>
    </w:p>
    <w:p w:rsidR="0062218E" w:rsidRDefault="0062218E" w:rsidP="0062218E">
      <w:pPr>
        <w:pStyle w:val="a4"/>
        <w:spacing w:line="360" w:lineRule="auto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В соответствии с пунктами 4, 13 статьи 28 Федерального закона «Об основных гарантиях избирательных прав и права на участие в референдуме граждан Российской Федерации», пунктами 7, 12 статьи 24 Избирательного кодекса Тверской области, и на основании протокола №2 от 30.11. 2015</w:t>
      </w:r>
      <w:r>
        <w:rPr>
          <w:szCs w:val="28"/>
        </w:rPr>
        <w:t xml:space="preserve"> </w:t>
      </w:r>
      <w:r>
        <w:rPr>
          <w:sz w:val="28"/>
          <w:szCs w:val="28"/>
        </w:rPr>
        <w:t>года счетной комиссии о результатах тайного голосования по выборам заместителя председателя территориальной избирательной комиссии Молоковского района, территориальная избирательная комиссия</w:t>
      </w:r>
      <w:proofErr w:type="gramEnd"/>
      <w:r>
        <w:rPr>
          <w:sz w:val="28"/>
          <w:szCs w:val="28"/>
        </w:rPr>
        <w:t xml:space="preserve"> Молоковского района </w:t>
      </w:r>
      <w:r>
        <w:rPr>
          <w:b/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62218E" w:rsidRDefault="0062218E" w:rsidP="0062218E">
      <w:pPr>
        <w:pStyle w:val="14-15"/>
        <w:numPr>
          <w:ilvl w:val="0"/>
          <w:numId w:val="1"/>
        </w:numPr>
        <w:tabs>
          <w:tab w:val="num" w:pos="0"/>
        </w:tabs>
        <w:ind w:left="0" w:firstLine="709"/>
      </w:pPr>
      <w:r>
        <w:t>Избрать заместителем председателя территориальной избирательной комиссии Молоковского района Кирилюк Татьяну Александровну.</w:t>
      </w:r>
    </w:p>
    <w:p w:rsidR="0062218E" w:rsidRDefault="0062218E" w:rsidP="0062218E">
      <w:pPr>
        <w:pStyle w:val="14-15"/>
        <w:numPr>
          <w:ilvl w:val="0"/>
          <w:numId w:val="1"/>
        </w:numPr>
        <w:tabs>
          <w:tab w:val="num" w:pos="0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:rsidR="0062218E" w:rsidRDefault="0062218E" w:rsidP="0062218E">
      <w:pPr>
        <w:pStyle w:val="14-15"/>
        <w:numPr>
          <w:ilvl w:val="0"/>
          <w:numId w:val="1"/>
        </w:numPr>
        <w:tabs>
          <w:tab w:val="num" w:pos="0"/>
        </w:tabs>
        <w:ind w:left="0" w:firstLine="709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Молоковского района в информационно-телекоммуникационной сети «Интернет».</w:t>
      </w:r>
    </w:p>
    <w:tbl>
      <w:tblPr>
        <w:tblW w:w="0" w:type="auto"/>
        <w:tblLook w:val="04A0"/>
      </w:tblPr>
      <w:tblGrid>
        <w:gridCol w:w="4219"/>
        <w:gridCol w:w="5249"/>
      </w:tblGrid>
      <w:tr w:rsidR="0062218E">
        <w:tc>
          <w:tcPr>
            <w:tcW w:w="4219" w:type="dxa"/>
            <w:hideMark/>
          </w:tcPr>
          <w:p w:rsidR="0062218E" w:rsidRDefault="0062218E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62218E" w:rsidRDefault="0062218E" w:rsidP="0062218E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Молоковского района</w:t>
            </w:r>
          </w:p>
        </w:tc>
        <w:tc>
          <w:tcPr>
            <w:tcW w:w="5249" w:type="dxa"/>
            <w:vAlign w:val="bottom"/>
            <w:hideMark/>
          </w:tcPr>
          <w:p w:rsidR="0062218E" w:rsidRPr="0062218E" w:rsidRDefault="0062218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62218E">
              <w:rPr>
                <w:rFonts w:eastAsia="Times New Roman"/>
                <w:szCs w:val="24"/>
                <w:lang w:eastAsia="ru-RU"/>
              </w:rPr>
              <w:t>С.Ю. Афанасьева</w:t>
            </w:r>
          </w:p>
        </w:tc>
      </w:tr>
      <w:tr w:rsidR="0062218E">
        <w:tc>
          <w:tcPr>
            <w:tcW w:w="4219" w:type="dxa"/>
          </w:tcPr>
          <w:p w:rsidR="0062218E" w:rsidRDefault="006221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62218E" w:rsidRDefault="0062218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2218E">
        <w:tc>
          <w:tcPr>
            <w:tcW w:w="4219" w:type="dxa"/>
            <w:hideMark/>
          </w:tcPr>
          <w:p w:rsidR="0062218E" w:rsidRDefault="0062218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62218E" w:rsidRDefault="0062218E" w:rsidP="0062218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Молоковского района</w:t>
            </w:r>
          </w:p>
        </w:tc>
        <w:tc>
          <w:tcPr>
            <w:tcW w:w="5249" w:type="dxa"/>
            <w:vAlign w:val="bottom"/>
            <w:hideMark/>
          </w:tcPr>
          <w:p w:rsidR="0062218E" w:rsidRPr="00CF089A" w:rsidRDefault="00CF089A" w:rsidP="00CF089A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color w:val="FF0000"/>
                <w:szCs w:val="24"/>
                <w:lang w:eastAsia="ru-RU"/>
              </w:rPr>
              <w:t xml:space="preserve">                                    </w:t>
            </w:r>
            <w:r w:rsidRPr="00CF089A">
              <w:rPr>
                <w:rFonts w:eastAsia="Times New Roman"/>
                <w:bCs/>
                <w:iCs/>
                <w:szCs w:val="24"/>
                <w:lang w:eastAsia="ru-RU"/>
              </w:rPr>
              <w:t>Н.И. Панихина</w:t>
            </w:r>
          </w:p>
        </w:tc>
      </w:tr>
      <w:tr w:rsidR="0062218E">
        <w:tc>
          <w:tcPr>
            <w:tcW w:w="4219" w:type="dxa"/>
            <w:hideMark/>
          </w:tcPr>
          <w:p w:rsidR="0062218E" w:rsidRDefault="0062218E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62218E" w:rsidRDefault="0062218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602275" w:rsidRDefault="0062218E">
      <w:r>
        <w:br w:type="page"/>
      </w:r>
    </w:p>
    <w:sectPr w:rsidR="00602275" w:rsidSect="0060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18E"/>
    <w:rsid w:val="002F0CCC"/>
    <w:rsid w:val="004A749D"/>
    <w:rsid w:val="005B7C98"/>
    <w:rsid w:val="00602275"/>
    <w:rsid w:val="0062218E"/>
    <w:rsid w:val="00677AFA"/>
    <w:rsid w:val="00850179"/>
    <w:rsid w:val="00983A7C"/>
    <w:rsid w:val="009C6430"/>
    <w:rsid w:val="00AC3DF0"/>
    <w:rsid w:val="00CF089A"/>
    <w:rsid w:val="00E81881"/>
    <w:rsid w:val="00F82BC6"/>
    <w:rsid w:val="00FE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18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83A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62218E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221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62218E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1101</Characters>
  <Application>Microsoft Office Word</Application>
  <DocSecurity>0</DocSecurity>
  <Lines>9</Lines>
  <Paragraphs>2</Paragraphs>
  <ScaleCrop>false</ScaleCrop>
  <Company>Krokoz™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2015-11-25T13:20:00Z</cp:lastPrinted>
  <dcterms:created xsi:type="dcterms:W3CDTF">2015-11-19T07:10:00Z</dcterms:created>
  <dcterms:modified xsi:type="dcterms:W3CDTF">2015-11-25T13:21:00Z</dcterms:modified>
</cp:coreProperties>
</file>