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"/>
        <w:gridCol w:w="5379"/>
        <w:gridCol w:w="4443"/>
        <w:gridCol w:w="4554"/>
      </w:tblGrid>
      <w:tr w:rsidR="00EC27E2" w:rsidTr="00EC27E2">
        <w:trPr>
          <w:trHeight w:val="347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27E2" w:rsidRDefault="00EC2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27E2" w:rsidRDefault="00EC2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7E2" w:rsidRDefault="00EC27E2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 xml:space="preserve">Приложение </w:t>
            </w:r>
          </w:p>
        </w:tc>
      </w:tr>
      <w:tr w:rsidR="00EC27E2" w:rsidTr="00EC27E2">
        <w:trPr>
          <w:trHeight w:val="299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7E2" w:rsidRDefault="00EC27E2">
            <w:pPr>
              <w:pStyle w:val="3"/>
              <w:spacing w:before="12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>УТВЕРЖДЕН</w:t>
            </w:r>
          </w:p>
        </w:tc>
      </w:tr>
      <w:tr w:rsidR="00EC27E2" w:rsidTr="00EC27E2">
        <w:trPr>
          <w:trHeight w:val="966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4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территориальной избирательной комиссии Молоковского района</w:t>
            </w:r>
          </w:p>
          <w:p w:rsidR="00EC27E2" w:rsidRDefault="00EC27E2" w:rsidP="00970717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 xml:space="preserve">от </w:t>
            </w:r>
            <w:r w:rsidR="009C263E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>1</w:t>
            </w:r>
            <w:r w:rsidR="00970717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>5</w:t>
            </w:r>
            <w:r w:rsidR="009A2883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 xml:space="preserve"> января 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>201</w:t>
            </w:r>
            <w:r w:rsidR="009A2883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>9</w:t>
            </w:r>
            <w:r w:rsidR="003C1419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 xml:space="preserve"> г.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 xml:space="preserve"> №</w:t>
            </w:r>
            <w:r w:rsidR="009A2883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>110/506-4</w:t>
            </w:r>
          </w:p>
        </w:tc>
      </w:tr>
    </w:tbl>
    <w:p w:rsidR="005327DD" w:rsidRDefault="005327DD" w:rsidP="00EC27E2">
      <w:pPr>
        <w:pStyle w:val="a5"/>
        <w:spacing w:before="120"/>
        <w:jc w:val="center"/>
        <w:rPr>
          <w:szCs w:val="28"/>
        </w:rPr>
      </w:pPr>
    </w:p>
    <w:p w:rsidR="005327DD" w:rsidRPr="005327DD" w:rsidRDefault="005327DD" w:rsidP="005327DD">
      <w:pPr>
        <w:pStyle w:val="a5"/>
        <w:spacing w:before="120"/>
        <w:jc w:val="center"/>
        <w:rPr>
          <w:sz w:val="24"/>
          <w:szCs w:val="24"/>
        </w:rPr>
      </w:pPr>
      <w:r w:rsidRPr="005327DD">
        <w:rPr>
          <w:sz w:val="24"/>
          <w:szCs w:val="24"/>
        </w:rPr>
        <w:t>ПЛАН</w:t>
      </w:r>
    </w:p>
    <w:p w:rsidR="005327DD" w:rsidRPr="005327DD" w:rsidRDefault="00A169F6" w:rsidP="005327DD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основных </w:t>
      </w:r>
      <w:r w:rsidR="005327DD" w:rsidRPr="005327DD">
        <w:rPr>
          <w:sz w:val="24"/>
          <w:szCs w:val="24"/>
        </w:rPr>
        <w:t xml:space="preserve">мероприятий по повышению правовой культуры избирателей (участников референдума) и обучению организаторов выборов и референдумов в </w:t>
      </w:r>
      <w:r w:rsidR="00E323F8">
        <w:rPr>
          <w:sz w:val="24"/>
          <w:szCs w:val="24"/>
        </w:rPr>
        <w:t xml:space="preserve">Молоковском районе </w:t>
      </w:r>
      <w:r w:rsidR="005327DD" w:rsidRPr="005327DD">
        <w:rPr>
          <w:sz w:val="24"/>
          <w:szCs w:val="24"/>
        </w:rPr>
        <w:t>на 201</w:t>
      </w:r>
      <w:r w:rsidR="009A2883">
        <w:rPr>
          <w:sz w:val="24"/>
          <w:szCs w:val="24"/>
        </w:rPr>
        <w:t>9</w:t>
      </w:r>
      <w:r w:rsidR="005327DD" w:rsidRPr="005327DD">
        <w:rPr>
          <w:sz w:val="24"/>
          <w:szCs w:val="24"/>
        </w:rPr>
        <w:t xml:space="preserve"> год</w:t>
      </w:r>
    </w:p>
    <w:p w:rsidR="005327DD" w:rsidRPr="005327DD" w:rsidRDefault="005327DD" w:rsidP="005327DD">
      <w:pPr>
        <w:pStyle w:val="a5"/>
        <w:jc w:val="center"/>
        <w:rPr>
          <w:b w:val="0"/>
          <w:sz w:val="24"/>
          <w:szCs w:val="24"/>
        </w:rPr>
      </w:pPr>
    </w:p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8071"/>
        <w:gridCol w:w="3686"/>
        <w:gridCol w:w="2268"/>
      </w:tblGrid>
      <w:tr w:rsidR="005327DD" w:rsidRPr="005327DD" w:rsidTr="005327DD">
        <w:trPr>
          <w:trHeight w:val="554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pStyle w:val="2"/>
              <w:keepNext w:val="0"/>
              <w:spacing w:line="276" w:lineRule="auto"/>
              <w:jc w:val="center"/>
              <w:rPr>
                <w:rFonts w:eastAsiaTheme="minorEastAsia"/>
                <w:sz w:val="24"/>
              </w:rPr>
            </w:pPr>
            <w:r w:rsidRPr="005327DD">
              <w:rPr>
                <w:rFonts w:eastAsiaTheme="minorEastAsia"/>
                <w:sz w:val="24"/>
              </w:rPr>
              <w:t>Организаторы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</w:tr>
      <w:tr w:rsidR="005327DD" w:rsidRPr="005327DD" w:rsidTr="005327DD">
        <w:trPr>
          <w:trHeight w:val="257"/>
        </w:trPr>
        <w:tc>
          <w:tcPr>
            <w:tcW w:w="1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ind w:left="-289" w:firstLine="28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27DD">
              <w:rPr>
                <w:rFonts w:ascii="Times New Roman" w:hAnsi="Times New Roman"/>
                <w:b/>
                <w:sz w:val="24"/>
                <w:szCs w:val="24"/>
              </w:rPr>
              <w:t>Раздел 1. Организационно-методическое обеспечение мероприятий</w:t>
            </w:r>
          </w:p>
        </w:tc>
      </w:tr>
      <w:tr w:rsidR="005327DD" w:rsidRPr="005327DD" w:rsidTr="005327DD">
        <w:trPr>
          <w:trHeight w:val="10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 w:rsidP="009A2883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Обобщение информации о реализации мероприятий по повышению правовой культуры избирателей  за 201</w:t>
            </w:r>
            <w:r w:rsidR="009A2883">
              <w:rPr>
                <w:rFonts w:ascii="Times New Roman" w:hAnsi="Times New Roman"/>
                <w:sz w:val="24"/>
                <w:szCs w:val="24"/>
              </w:rPr>
              <w:t>8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pStyle w:val="4"/>
              <w:keepNext w:val="0"/>
              <w:spacing w:before="0" w:after="0" w:line="276" w:lineRule="auto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 w:rsidRPr="005327DD">
              <w:rPr>
                <w:rFonts w:eastAsiaTheme="minorEastAsia"/>
                <w:b w:val="0"/>
                <w:sz w:val="24"/>
                <w:szCs w:val="24"/>
              </w:rPr>
              <w:t>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pStyle w:val="4"/>
              <w:keepNext w:val="0"/>
              <w:spacing w:before="0" w:after="0" w:line="276" w:lineRule="auto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 w:rsidRPr="005327DD">
              <w:rPr>
                <w:rFonts w:eastAsiaTheme="minorEastAsia"/>
                <w:b w:val="0"/>
                <w:sz w:val="24"/>
                <w:szCs w:val="24"/>
              </w:rPr>
              <w:t>январь</w:t>
            </w:r>
          </w:p>
        </w:tc>
      </w:tr>
      <w:tr w:rsidR="005327DD" w:rsidRPr="005327DD" w:rsidTr="005327DD">
        <w:trPr>
          <w:trHeight w:val="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 w:rsidP="009A2883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Взаимодействие с районным отделом образования по организации и подведению итогов районного конкурса «Наш выбор – будущее России!» на лучший плакат, рисунок, литературную и творческую работы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pStyle w:val="4"/>
              <w:keepNext w:val="0"/>
              <w:spacing w:before="0" w:after="0" w:line="276" w:lineRule="auto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 w:rsidRPr="005327DD">
              <w:rPr>
                <w:rFonts w:eastAsiaTheme="minorEastAsia"/>
                <w:b w:val="0"/>
                <w:sz w:val="24"/>
                <w:szCs w:val="24"/>
              </w:rPr>
              <w:t>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 w:rsidP="009A28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 xml:space="preserve">январь - </w:t>
            </w:r>
            <w:r w:rsidR="009A288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5327DD" w:rsidRPr="005327DD" w:rsidTr="005327DD">
        <w:trPr>
          <w:trHeight w:val="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 w:rsidP="009A2883">
            <w:pPr>
              <w:ind w:left="113" w:right="113" w:firstLine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Разработка и реализация плана обучения членов участковых избирательных комиссий и</w:t>
            </w:r>
            <w:r w:rsidR="009A2883">
              <w:rPr>
                <w:rFonts w:ascii="Times New Roman" w:hAnsi="Times New Roman"/>
                <w:sz w:val="24"/>
                <w:szCs w:val="24"/>
              </w:rPr>
              <w:t xml:space="preserve"> других участников избирательного процесса на территории Мо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>локовского района Тверской области на  201</w:t>
            </w:r>
            <w:r w:rsidR="009A2883">
              <w:rPr>
                <w:rFonts w:ascii="Times New Roman" w:hAnsi="Times New Roman"/>
                <w:sz w:val="24"/>
                <w:szCs w:val="24"/>
              </w:rPr>
              <w:t>9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pStyle w:val="4"/>
              <w:keepNext w:val="0"/>
              <w:spacing w:before="0" w:after="0" w:line="276" w:lineRule="auto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 w:rsidRPr="005327DD">
              <w:rPr>
                <w:rFonts w:eastAsiaTheme="minorEastAsia"/>
                <w:b w:val="0"/>
                <w:sz w:val="24"/>
                <w:szCs w:val="24"/>
              </w:rPr>
              <w:t>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035F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="005327DD" w:rsidRPr="005327DD">
              <w:rPr>
                <w:rFonts w:ascii="Times New Roman" w:hAnsi="Times New Roman"/>
                <w:sz w:val="24"/>
                <w:szCs w:val="24"/>
              </w:rPr>
              <w:t xml:space="preserve"> - декабрь</w:t>
            </w:r>
          </w:p>
        </w:tc>
      </w:tr>
      <w:tr w:rsidR="005327DD" w:rsidRPr="005327DD" w:rsidTr="005327DD">
        <w:trPr>
          <w:trHeight w:val="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 w:rsidP="009A28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1.</w:t>
            </w:r>
            <w:r w:rsidR="009A28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Организация участия представителей района в областных конкурсах, проводимых ИКТО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pStyle w:val="4"/>
              <w:keepNext w:val="0"/>
              <w:spacing w:before="0" w:after="0" w:line="276" w:lineRule="auto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 w:rsidRPr="005327DD">
              <w:rPr>
                <w:rFonts w:eastAsiaTheme="minorEastAsia"/>
                <w:b w:val="0"/>
                <w:sz w:val="24"/>
                <w:szCs w:val="24"/>
              </w:rPr>
              <w:t>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5327DD" w:rsidRPr="005327DD" w:rsidTr="005327DD">
        <w:trPr>
          <w:trHeight w:val="368"/>
        </w:trPr>
        <w:tc>
          <w:tcPr>
            <w:tcW w:w="1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pStyle w:val="4"/>
              <w:keepNext w:val="0"/>
              <w:spacing w:before="0" w:after="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327DD">
              <w:rPr>
                <w:rFonts w:eastAsiaTheme="minorEastAsia"/>
                <w:sz w:val="24"/>
                <w:szCs w:val="24"/>
              </w:rPr>
              <w:lastRenderedPageBreak/>
              <w:t>Раздел 2. Повышение квалификации организаторов выборов и референдумов и обучение других участников избирательного процесса</w:t>
            </w:r>
          </w:p>
        </w:tc>
      </w:tr>
      <w:tr w:rsidR="005327DD" w:rsidRPr="005327DD" w:rsidTr="005327DD">
        <w:trPr>
          <w:trHeight w:val="21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Обучение членов территориальной избирательной комиссии Молоковского района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E1176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отдельному плану</w:t>
            </w:r>
          </w:p>
        </w:tc>
      </w:tr>
      <w:tr w:rsidR="005327DD" w:rsidRPr="005327DD" w:rsidTr="005327DD">
        <w:trPr>
          <w:trHeight w:val="5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 w:rsidP="00E1176F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 xml:space="preserve">Обучение членов участковых избирательных комиссий, кадрового резерва участковых комиссий по вопросам подготовки и проведения выборов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E1176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отдельному плану</w:t>
            </w:r>
          </w:p>
        </w:tc>
      </w:tr>
      <w:tr w:rsidR="005327DD" w:rsidRPr="005327DD" w:rsidTr="005327DD">
        <w:trPr>
          <w:trHeight w:val="5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 w:rsidP="006D0B7E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 xml:space="preserve">Проведение совещаний с  руководителями  местных отделений политических партий по пополнению резерва состава участковых избирательных комиссий срока полномочий 2013-2018 </w:t>
            </w:r>
            <w:r w:rsidR="009A2883" w:rsidRPr="005327DD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6D0B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</w:tr>
      <w:tr w:rsidR="005327DD" w:rsidRPr="005327DD" w:rsidTr="005327DD">
        <w:trPr>
          <w:trHeight w:val="5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9A28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 w:rsidP="009A2883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Участие в  рабочих встречах с представителями районной газеты «Молоковский край» по вопросам изменений в избирательном законодательстве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5327DD" w:rsidRPr="005327DD" w:rsidTr="005327DD">
        <w:trPr>
          <w:trHeight w:val="5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9A28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 w:rsidP="009A2883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Участие в проведении семинаров, встреч, круглых столов и иных мероприятий по повышени</w:t>
            </w:r>
            <w:r w:rsidR="009A2883">
              <w:rPr>
                <w:rFonts w:ascii="Times New Roman" w:hAnsi="Times New Roman"/>
                <w:sz w:val="24"/>
                <w:szCs w:val="24"/>
              </w:rPr>
              <w:t>ю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 xml:space="preserve"> правовой культуры избирателей, проводимых органами  местного самоуправления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5327DD" w:rsidRPr="005327DD" w:rsidTr="005327DD">
        <w:trPr>
          <w:trHeight w:val="369"/>
        </w:trPr>
        <w:tc>
          <w:tcPr>
            <w:tcW w:w="1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27DD">
              <w:rPr>
                <w:rFonts w:ascii="Times New Roman" w:hAnsi="Times New Roman"/>
                <w:b/>
                <w:sz w:val="24"/>
                <w:szCs w:val="24"/>
              </w:rPr>
              <w:t>Раздел 3. Информационно – разъяснительная деятельность</w:t>
            </w:r>
          </w:p>
        </w:tc>
      </w:tr>
      <w:tr w:rsidR="005327DD" w:rsidRPr="005327DD" w:rsidTr="005327DD">
        <w:trPr>
          <w:trHeight w:val="39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 w:rsidP="009A2883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Размещение на сайте территориальной избирательной комиссии Молоковского района в сети «Интернет» основных мероприятий по повышению правовой культуры избирателей (участников референдума) и обучению организаторов выборов и референдумов в Молоковском районе в 201</w:t>
            </w:r>
            <w:r w:rsidR="009A2883">
              <w:rPr>
                <w:rFonts w:ascii="Times New Roman" w:hAnsi="Times New Roman"/>
                <w:sz w:val="24"/>
                <w:szCs w:val="24"/>
              </w:rPr>
              <w:t>9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5327DD" w:rsidRPr="005327DD" w:rsidTr="005327DD">
        <w:trPr>
          <w:trHeight w:val="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 xml:space="preserve">Подготовка тематических публикаций и выступлений, разъясняющих избирательное законодательство в районной газете «Молоковский край», </w:t>
            </w:r>
            <w:r w:rsidRPr="005327DD">
              <w:rPr>
                <w:rFonts w:ascii="Times New Roman" w:hAnsi="Times New Roman"/>
                <w:sz w:val="24"/>
                <w:szCs w:val="24"/>
              </w:rPr>
              <w:lastRenderedPageBreak/>
              <w:t>размещение на сайте территориальной избирательной комиссии Молоковского района в сети «Интернет»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lastRenderedPageBreak/>
              <w:t>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5327DD" w:rsidRPr="005327DD" w:rsidTr="005327DD">
        <w:trPr>
          <w:trHeight w:val="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Освещение реализации мероприятий по повышению правовой культуры избирателей и обучению организаторов выборов в районной газете «Молоковский край», на сайте территориальной  избирательной комиссии Молоковского района в сети «Интернет»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5327DD" w:rsidRPr="005327DD" w:rsidTr="005327DD">
        <w:trPr>
          <w:trHeight w:val="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Организация и проведение тематических бесед, выступлений, встреч по разъяснению избирательного законодательства среди инвалидов в Комплексном центре социального обслуживания населения, президиуме Молоковской районной общественной организации  ветеранов (пенсионеров) войны, труда, Вооруженных сил и правоохранительных органов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5327DD" w:rsidRPr="005327DD" w:rsidTr="005327DD">
        <w:trPr>
          <w:trHeight w:val="370"/>
        </w:trPr>
        <w:tc>
          <w:tcPr>
            <w:tcW w:w="1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27DD">
              <w:rPr>
                <w:rFonts w:ascii="Times New Roman" w:hAnsi="Times New Roman"/>
                <w:b/>
                <w:sz w:val="24"/>
                <w:szCs w:val="24"/>
              </w:rPr>
              <w:t>Раздел 4. Повышение правовой культуры молодых и будущих избирателей</w:t>
            </w:r>
          </w:p>
        </w:tc>
      </w:tr>
      <w:tr w:rsidR="005327DD" w:rsidRPr="005327DD" w:rsidTr="005327DD">
        <w:trPr>
          <w:trHeight w:val="12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 xml:space="preserve">Проведение Дня открытых дверей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по заявке   учебных заведений</w:t>
            </w:r>
          </w:p>
        </w:tc>
      </w:tr>
      <w:tr w:rsidR="005327DD" w:rsidRPr="005327DD" w:rsidTr="005327DD">
        <w:trPr>
          <w:trHeight w:val="3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Организация Дня молодого избирателя (по отдельному плану)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 w:rsidP="00035F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ТИК, отдел культуры, молодежной политики</w:t>
            </w:r>
            <w:r w:rsidR="00035F03">
              <w:rPr>
                <w:rFonts w:ascii="Times New Roman" w:hAnsi="Times New Roman"/>
                <w:sz w:val="24"/>
                <w:szCs w:val="24"/>
              </w:rPr>
              <w:t>,</w:t>
            </w:r>
            <w:r w:rsidR="00035F03" w:rsidRPr="005327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5F03">
              <w:rPr>
                <w:rFonts w:ascii="Times New Roman" w:hAnsi="Times New Roman"/>
                <w:sz w:val="24"/>
                <w:szCs w:val="24"/>
              </w:rPr>
              <w:t xml:space="preserve">спорта и туризма 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>администрации Молоковского района, МУК «Молоковская МЦБ»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5327DD" w:rsidRPr="005327DD" w:rsidTr="005327DD">
        <w:trPr>
          <w:trHeight w:val="3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 w:rsidP="00035F03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Подведение итогов районного конкурса «Наш выбор – будущее России» на лучший плакат, рисунок, литературную и творческую работы</w:t>
            </w:r>
            <w:r w:rsidR="00035F03">
              <w:rPr>
                <w:rFonts w:ascii="Times New Roman" w:hAnsi="Times New Roman"/>
                <w:sz w:val="24"/>
                <w:szCs w:val="24"/>
              </w:rPr>
              <w:t>, посвященном выборам Президента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ТИК, отдел образования администрации Молоковского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5327DD" w:rsidRPr="005327DD" w:rsidTr="005327DD">
        <w:trPr>
          <w:trHeight w:val="3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Проведение мероприятий для будущих избирателей в летний период (по отдельному плану)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 w:rsidP="00035F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ТИК, отдел культуры, молодежной политики</w:t>
            </w:r>
            <w:r w:rsidR="00035F03">
              <w:rPr>
                <w:rFonts w:ascii="Times New Roman" w:hAnsi="Times New Roman"/>
                <w:sz w:val="24"/>
                <w:szCs w:val="24"/>
              </w:rPr>
              <w:t>,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5F03">
              <w:rPr>
                <w:rFonts w:ascii="Times New Roman" w:hAnsi="Times New Roman"/>
                <w:sz w:val="24"/>
                <w:szCs w:val="24"/>
              </w:rPr>
              <w:t xml:space="preserve">спорта, и </w:t>
            </w:r>
            <w:r w:rsidR="00035F03" w:rsidRPr="005327DD">
              <w:rPr>
                <w:rFonts w:ascii="Times New Roman" w:hAnsi="Times New Roman"/>
                <w:sz w:val="24"/>
                <w:szCs w:val="24"/>
              </w:rPr>
              <w:t xml:space="preserve">туризма  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>администрации Молоковского района, МУК «Молоковская МЦБ»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</w:tr>
      <w:tr w:rsidR="005327DD" w:rsidRPr="005327DD" w:rsidTr="005327DD">
        <w:trPr>
          <w:trHeight w:val="3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 w:rsidP="009A28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4.</w:t>
            </w:r>
            <w:r w:rsidR="009A28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Проведение уроков  для старшеклассников в МОУ Молоковская СОШ   им. Н.В. Огаркова по избирательной тематике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ТИК, МОУ Молоковская СОШ им. Н.В. Огаркова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по заявке учебного заведения</w:t>
            </w:r>
          </w:p>
        </w:tc>
      </w:tr>
      <w:tr w:rsidR="005327DD" w:rsidRPr="005327DD" w:rsidTr="005327DD">
        <w:trPr>
          <w:trHeight w:val="3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 w:rsidP="009A28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4.</w:t>
            </w:r>
            <w:r w:rsidR="009A288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Участие в мероприятиях, проводимых отделами образования, культуры, молодежной политики, спорта и туризма администрации  Молоковского района, направленных на повышение правовой культуры молодых  и будущих избирателей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5327DD" w:rsidRPr="005327DD" w:rsidTr="005327DD">
        <w:trPr>
          <w:trHeight w:val="3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 w:rsidP="009A28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4.</w:t>
            </w:r>
            <w:r w:rsidR="009A288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 w:rsidP="009A2883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Проведение  районного конкурса «Наш выбор – будущее России» на лучший плакат, рисунок, литерат</w:t>
            </w:r>
            <w:r w:rsidR="00035F03">
              <w:rPr>
                <w:rFonts w:ascii="Times New Roman" w:hAnsi="Times New Roman"/>
                <w:sz w:val="24"/>
                <w:szCs w:val="24"/>
              </w:rPr>
              <w:t>урную и творческую работы в 201</w:t>
            </w:r>
            <w:r w:rsidR="009A2883">
              <w:rPr>
                <w:rFonts w:ascii="Times New Roman" w:hAnsi="Times New Roman"/>
                <w:sz w:val="24"/>
                <w:szCs w:val="24"/>
              </w:rPr>
              <w:t>9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ТИК, отдел образования администрации Молоковского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сентябрь-декабрь</w:t>
            </w:r>
          </w:p>
        </w:tc>
      </w:tr>
      <w:tr w:rsidR="005327DD" w:rsidRPr="005327DD" w:rsidTr="005327DD">
        <w:trPr>
          <w:trHeight w:val="524"/>
        </w:trPr>
        <w:tc>
          <w:tcPr>
            <w:tcW w:w="1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ind w:left="116" w:firstLine="28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27DD">
              <w:rPr>
                <w:rFonts w:ascii="Times New Roman" w:hAnsi="Times New Roman"/>
                <w:b/>
                <w:sz w:val="24"/>
                <w:szCs w:val="24"/>
              </w:rPr>
              <w:t>Раздел 5. Издательская деятельность и информационная поддержка сайта территориальной избирательной комиссии</w:t>
            </w:r>
          </w:p>
        </w:tc>
      </w:tr>
      <w:tr w:rsidR="005327DD" w:rsidRPr="005327DD" w:rsidTr="005327DD">
        <w:trPr>
          <w:trHeight w:hRule="exact" w:val="99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27DD" w:rsidRPr="005327DD" w:rsidRDefault="005327DD">
            <w:pPr>
              <w:tabs>
                <w:tab w:val="left" w:pos="683"/>
              </w:tabs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Информационная поддержка сайта территориальной избирательной комиссии  Молоковского района</w:t>
            </w:r>
          </w:p>
          <w:p w:rsidR="005327DD" w:rsidRPr="005327DD" w:rsidRDefault="005327DD">
            <w:pPr>
              <w:tabs>
                <w:tab w:val="left" w:pos="683"/>
              </w:tabs>
              <w:ind w:left="720" w:right="16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27DD" w:rsidRPr="005327DD" w:rsidRDefault="005327DD">
            <w:pPr>
              <w:tabs>
                <w:tab w:val="left" w:pos="683"/>
              </w:tabs>
              <w:ind w:left="720" w:right="16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pStyle w:val="4"/>
              <w:keepNext w:val="0"/>
              <w:spacing w:before="0" w:after="0" w:line="276" w:lineRule="auto"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5327DD">
              <w:rPr>
                <w:rFonts w:eastAsiaTheme="minorEastAsia"/>
                <w:b w:val="0"/>
                <w:bCs w:val="0"/>
                <w:sz w:val="24"/>
                <w:szCs w:val="24"/>
              </w:rPr>
              <w:t>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</w:tbl>
    <w:p w:rsidR="005327DD" w:rsidRPr="005327DD" w:rsidRDefault="005327DD" w:rsidP="005327DD">
      <w:pPr>
        <w:ind w:firstLine="708"/>
        <w:rPr>
          <w:rFonts w:ascii="Times New Roman" w:eastAsia="Times New Roman" w:hAnsi="Times New Roman"/>
          <w:sz w:val="28"/>
          <w:szCs w:val="28"/>
        </w:rPr>
      </w:pPr>
    </w:p>
    <w:p w:rsidR="005327DD" w:rsidRPr="005327DD" w:rsidRDefault="005327DD" w:rsidP="005327DD">
      <w:pPr>
        <w:rPr>
          <w:rFonts w:ascii="Times New Roman" w:hAnsi="Times New Roman"/>
          <w:sz w:val="20"/>
          <w:szCs w:val="20"/>
        </w:rPr>
      </w:pPr>
    </w:p>
    <w:p w:rsidR="005327DD" w:rsidRDefault="005327DD" w:rsidP="00EC27E2">
      <w:pPr>
        <w:pStyle w:val="a5"/>
        <w:spacing w:before="120"/>
        <w:jc w:val="center"/>
        <w:rPr>
          <w:szCs w:val="28"/>
        </w:rPr>
      </w:pPr>
    </w:p>
    <w:p w:rsidR="005327DD" w:rsidRDefault="005327DD" w:rsidP="00EC27E2">
      <w:pPr>
        <w:pStyle w:val="a5"/>
        <w:spacing w:before="120"/>
        <w:jc w:val="center"/>
        <w:rPr>
          <w:szCs w:val="28"/>
        </w:rPr>
      </w:pPr>
    </w:p>
    <w:p w:rsidR="005327DD" w:rsidRDefault="005327DD" w:rsidP="00EC27E2">
      <w:pPr>
        <w:pStyle w:val="a5"/>
        <w:spacing w:before="120"/>
        <w:jc w:val="center"/>
        <w:rPr>
          <w:szCs w:val="28"/>
        </w:rPr>
      </w:pPr>
    </w:p>
    <w:p w:rsidR="005327DD" w:rsidRDefault="005327DD" w:rsidP="00EC27E2">
      <w:pPr>
        <w:pStyle w:val="a5"/>
        <w:spacing w:before="120"/>
        <w:jc w:val="center"/>
        <w:rPr>
          <w:szCs w:val="28"/>
        </w:rPr>
      </w:pPr>
    </w:p>
    <w:p w:rsidR="005327DD" w:rsidRDefault="005327DD" w:rsidP="00EC27E2">
      <w:pPr>
        <w:pStyle w:val="a5"/>
        <w:spacing w:before="120"/>
        <w:jc w:val="center"/>
        <w:rPr>
          <w:szCs w:val="28"/>
        </w:rPr>
      </w:pPr>
    </w:p>
    <w:p w:rsidR="005327DD" w:rsidRDefault="005327DD" w:rsidP="00EC27E2">
      <w:pPr>
        <w:pStyle w:val="a5"/>
        <w:spacing w:before="120"/>
        <w:jc w:val="center"/>
        <w:rPr>
          <w:szCs w:val="28"/>
        </w:rPr>
      </w:pPr>
    </w:p>
    <w:sectPr w:rsidR="005327DD" w:rsidSect="005327DD">
      <w:headerReference w:type="default" r:id="rId7"/>
      <w:pgSz w:w="16838" w:h="11906" w:orient="landscape"/>
      <w:pgMar w:top="1701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B6A" w:rsidRDefault="00620B6A" w:rsidP="008F2A49">
      <w:pPr>
        <w:spacing w:after="0" w:line="240" w:lineRule="auto"/>
      </w:pPr>
      <w:r>
        <w:separator/>
      </w:r>
    </w:p>
  </w:endnote>
  <w:endnote w:type="continuationSeparator" w:id="0">
    <w:p w:rsidR="00620B6A" w:rsidRDefault="00620B6A" w:rsidP="008F2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B6A" w:rsidRDefault="00620B6A" w:rsidP="008F2A49">
      <w:pPr>
        <w:spacing w:after="0" w:line="240" w:lineRule="auto"/>
      </w:pPr>
      <w:r>
        <w:separator/>
      </w:r>
    </w:p>
  </w:footnote>
  <w:footnote w:type="continuationSeparator" w:id="0">
    <w:p w:rsidR="00620B6A" w:rsidRDefault="00620B6A" w:rsidP="008F2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34079"/>
      <w:docPartObj>
        <w:docPartGallery w:val="Page Numbers (Top of Page)"/>
        <w:docPartUnique/>
      </w:docPartObj>
    </w:sdtPr>
    <w:sdtEndPr/>
    <w:sdtContent>
      <w:p w:rsidR="008F2A49" w:rsidRDefault="0033402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66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2A49" w:rsidRDefault="008F2A4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7E2"/>
    <w:rsid w:val="00022A44"/>
    <w:rsid w:val="00035F03"/>
    <w:rsid w:val="00045A74"/>
    <w:rsid w:val="00060BC6"/>
    <w:rsid w:val="000D42D9"/>
    <w:rsid w:val="000F3272"/>
    <w:rsid w:val="000F3CE6"/>
    <w:rsid w:val="00121FEF"/>
    <w:rsid w:val="00134032"/>
    <w:rsid w:val="00137E20"/>
    <w:rsid w:val="00177AC0"/>
    <w:rsid w:val="001B6B6A"/>
    <w:rsid w:val="001D1C6D"/>
    <w:rsid w:val="001D33E8"/>
    <w:rsid w:val="001D36D8"/>
    <w:rsid w:val="001E74EB"/>
    <w:rsid w:val="0020141C"/>
    <w:rsid w:val="00221C0D"/>
    <w:rsid w:val="00260DED"/>
    <w:rsid w:val="0027262C"/>
    <w:rsid w:val="002E3FA7"/>
    <w:rsid w:val="002F1F40"/>
    <w:rsid w:val="002F2979"/>
    <w:rsid w:val="00305697"/>
    <w:rsid w:val="003255DC"/>
    <w:rsid w:val="00334029"/>
    <w:rsid w:val="00343FE9"/>
    <w:rsid w:val="00381941"/>
    <w:rsid w:val="003B7DD4"/>
    <w:rsid w:val="003C1419"/>
    <w:rsid w:val="003D701A"/>
    <w:rsid w:val="004151AB"/>
    <w:rsid w:val="004321FF"/>
    <w:rsid w:val="00443558"/>
    <w:rsid w:val="00472537"/>
    <w:rsid w:val="004A7037"/>
    <w:rsid w:val="005327DD"/>
    <w:rsid w:val="0054122D"/>
    <w:rsid w:val="005B120E"/>
    <w:rsid w:val="00602275"/>
    <w:rsid w:val="00620B6A"/>
    <w:rsid w:val="00677876"/>
    <w:rsid w:val="006A00A1"/>
    <w:rsid w:val="006C4A0C"/>
    <w:rsid w:val="006D0B7E"/>
    <w:rsid w:val="006F1483"/>
    <w:rsid w:val="00704DC7"/>
    <w:rsid w:val="0072705D"/>
    <w:rsid w:val="00733A12"/>
    <w:rsid w:val="00740F8E"/>
    <w:rsid w:val="00795560"/>
    <w:rsid w:val="007A1C1D"/>
    <w:rsid w:val="007C4149"/>
    <w:rsid w:val="007D21BF"/>
    <w:rsid w:val="0083130F"/>
    <w:rsid w:val="00844CEE"/>
    <w:rsid w:val="00862B5B"/>
    <w:rsid w:val="008E299E"/>
    <w:rsid w:val="008F2A49"/>
    <w:rsid w:val="0090305D"/>
    <w:rsid w:val="00970717"/>
    <w:rsid w:val="00977EBF"/>
    <w:rsid w:val="00983A7C"/>
    <w:rsid w:val="0099751F"/>
    <w:rsid w:val="009A2883"/>
    <w:rsid w:val="009C263E"/>
    <w:rsid w:val="009D7E0F"/>
    <w:rsid w:val="009E2297"/>
    <w:rsid w:val="00A036BB"/>
    <w:rsid w:val="00A06C1F"/>
    <w:rsid w:val="00A169F6"/>
    <w:rsid w:val="00A80DC0"/>
    <w:rsid w:val="00AD1785"/>
    <w:rsid w:val="00AE31EB"/>
    <w:rsid w:val="00AE376D"/>
    <w:rsid w:val="00B16B12"/>
    <w:rsid w:val="00BA01E8"/>
    <w:rsid w:val="00D066AD"/>
    <w:rsid w:val="00D17E22"/>
    <w:rsid w:val="00D6045B"/>
    <w:rsid w:val="00E1176F"/>
    <w:rsid w:val="00E127B6"/>
    <w:rsid w:val="00E323F8"/>
    <w:rsid w:val="00E54202"/>
    <w:rsid w:val="00E66BE7"/>
    <w:rsid w:val="00E931E7"/>
    <w:rsid w:val="00EB5D63"/>
    <w:rsid w:val="00EC27E2"/>
    <w:rsid w:val="00EE0137"/>
    <w:rsid w:val="00EE525B"/>
    <w:rsid w:val="00EF6B22"/>
    <w:rsid w:val="00F22F7C"/>
    <w:rsid w:val="00F25AC0"/>
    <w:rsid w:val="00F635C1"/>
    <w:rsid w:val="00F75B0A"/>
    <w:rsid w:val="00F811FE"/>
    <w:rsid w:val="00FA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22B95-9664-4F10-AA0D-6361D2A8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7E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83A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C27E2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EC27E2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C27E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A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83A7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C27E2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EC27E2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C27E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caption"/>
    <w:basedOn w:val="a"/>
    <w:next w:val="a"/>
    <w:semiHidden/>
    <w:unhideWhenUsed/>
    <w:qFormat/>
    <w:rsid w:val="00EC27E2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C27E2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EC27E2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2"/>
    <w:basedOn w:val="a"/>
    <w:link w:val="22"/>
    <w:unhideWhenUsed/>
    <w:rsid w:val="00EC27E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C27E2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EC27E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заголовок 4"/>
    <w:basedOn w:val="a"/>
    <w:next w:val="a"/>
    <w:rsid w:val="00EC27E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C2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8F2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2A4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8F2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F2A49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5B1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120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68</cp:revision>
  <cp:lastPrinted>2019-01-15T05:43:00Z</cp:lastPrinted>
  <dcterms:created xsi:type="dcterms:W3CDTF">2015-12-09T07:23:00Z</dcterms:created>
  <dcterms:modified xsi:type="dcterms:W3CDTF">2020-01-23T12:32:00Z</dcterms:modified>
</cp:coreProperties>
</file>